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51D" w:rsidRPr="000910EE" w:rsidRDefault="00CE5D93" w:rsidP="000910EE">
      <w:pPr>
        <w:ind w:left="-993"/>
        <w:jc w:val="center"/>
        <w:rPr>
          <w:rFonts w:ascii="Arial" w:hAnsi="Arial" w:cs="Arial"/>
          <w:color w:val="FF0000"/>
          <w:sz w:val="32"/>
          <w:szCs w:val="32"/>
        </w:rPr>
      </w:pPr>
      <w:r w:rsidRPr="000910EE">
        <w:rPr>
          <w:noProof/>
        </w:rPr>
        <w:drawing>
          <wp:inline distT="0" distB="0" distL="0" distR="0" wp14:anchorId="0C9B7B46" wp14:editId="43D4D1D2">
            <wp:extent cx="9705975" cy="115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4826" t="3365" r="4781" b="87878"/>
                    <a:stretch>
                      <a:fillRect/>
                    </a:stretch>
                  </pic:blipFill>
                  <pic:spPr bwMode="auto">
                    <a:xfrm>
                      <a:off x="0" y="0"/>
                      <a:ext cx="9732305" cy="1155451"/>
                    </a:xfrm>
                    <a:prstGeom prst="rect">
                      <a:avLst/>
                    </a:prstGeom>
                    <a:noFill/>
                    <a:ln>
                      <a:noFill/>
                    </a:ln>
                  </pic:spPr>
                </pic:pic>
              </a:graphicData>
            </a:graphic>
          </wp:inline>
        </w:drawing>
      </w:r>
    </w:p>
    <w:p w:rsidR="0021151D" w:rsidRPr="007C33A9" w:rsidRDefault="0021151D" w:rsidP="0021151D">
      <w:pPr>
        <w:rPr>
          <w:rFonts w:ascii="Arial" w:hAnsi="Arial" w:cs="Arial"/>
          <w:b/>
          <w:color w:val="FF0000"/>
          <w:sz w:val="28"/>
          <w:szCs w:val="28"/>
        </w:rPr>
      </w:pPr>
    </w:p>
    <w:p w:rsidR="0021151D" w:rsidRDefault="0021151D" w:rsidP="0021151D">
      <w:pPr>
        <w:ind w:left="-567"/>
        <w:jc w:val="center"/>
        <w:rPr>
          <w:rFonts w:ascii="Arial" w:hAnsi="Arial" w:cs="Arial"/>
          <w:b/>
          <w:sz w:val="28"/>
          <w:szCs w:val="28"/>
        </w:rPr>
      </w:pPr>
      <w:r w:rsidRPr="0021151D">
        <w:rPr>
          <w:rFonts w:ascii="Arial" w:hAnsi="Arial" w:cs="Arial"/>
          <w:b/>
          <w:sz w:val="28"/>
          <w:szCs w:val="28"/>
        </w:rPr>
        <w:t xml:space="preserve">Infection Prevention and Control </w:t>
      </w:r>
      <w:r w:rsidR="00D225C4">
        <w:rPr>
          <w:rFonts w:ascii="Arial" w:hAnsi="Arial" w:cs="Arial"/>
          <w:b/>
          <w:sz w:val="28"/>
          <w:szCs w:val="28"/>
        </w:rPr>
        <w:t>Guidance and Action Checklist</w:t>
      </w:r>
      <w:r w:rsidR="00D52A02">
        <w:rPr>
          <w:rFonts w:ascii="Arial" w:hAnsi="Arial" w:cs="Arial"/>
          <w:b/>
          <w:sz w:val="28"/>
          <w:szCs w:val="28"/>
        </w:rPr>
        <w:t xml:space="preserve"> </w:t>
      </w:r>
      <w:r w:rsidR="00C74203">
        <w:rPr>
          <w:rFonts w:ascii="Arial" w:hAnsi="Arial" w:cs="Arial"/>
          <w:b/>
          <w:sz w:val="28"/>
          <w:szCs w:val="28"/>
        </w:rPr>
        <w:t>for a Single C</w:t>
      </w:r>
      <w:r w:rsidR="007354F8">
        <w:rPr>
          <w:rFonts w:ascii="Arial" w:hAnsi="Arial" w:cs="Arial"/>
          <w:b/>
          <w:sz w:val="28"/>
          <w:szCs w:val="28"/>
        </w:rPr>
        <w:t>ase</w:t>
      </w:r>
      <w:r w:rsidR="00C22756">
        <w:rPr>
          <w:rFonts w:ascii="Arial" w:hAnsi="Arial" w:cs="Arial"/>
          <w:b/>
          <w:sz w:val="28"/>
          <w:szCs w:val="28"/>
        </w:rPr>
        <w:t xml:space="preserve"> of </w:t>
      </w:r>
      <w:r w:rsidR="00477CFC">
        <w:rPr>
          <w:rFonts w:ascii="Arial" w:hAnsi="Arial" w:cs="Arial"/>
          <w:b/>
          <w:sz w:val="28"/>
          <w:szCs w:val="28"/>
        </w:rPr>
        <w:t>Scabies</w:t>
      </w:r>
    </w:p>
    <w:p w:rsidR="000B469B" w:rsidRDefault="000B469B" w:rsidP="000B469B">
      <w:pPr>
        <w:rPr>
          <w:rFonts w:ascii="Arial" w:hAnsi="Arial" w:cs="Arial"/>
          <w:b/>
          <w:color w:val="FF0000"/>
          <w:sz w:val="32"/>
          <w:szCs w:val="32"/>
        </w:rPr>
      </w:pPr>
      <w:r w:rsidRPr="000B469B">
        <w:rPr>
          <w:rFonts w:ascii="Arial" w:hAnsi="Arial" w:cs="Arial"/>
          <w:b/>
          <w:noProof/>
          <w:color w:val="FF0000"/>
        </w:rPr>
        <mc:AlternateContent>
          <mc:Choice Requires="wps">
            <w:drawing>
              <wp:anchor distT="0" distB="0" distL="114300" distR="114300" simplePos="0" relativeHeight="251658239" behindDoc="0" locked="0" layoutInCell="1" allowOverlap="1" wp14:anchorId="44DD71EE" wp14:editId="7E6880F6">
                <wp:simplePos x="0" y="0"/>
                <wp:positionH relativeFrom="column">
                  <wp:posOffset>-600075</wp:posOffset>
                </wp:positionH>
                <wp:positionV relativeFrom="paragraph">
                  <wp:posOffset>154305</wp:posOffset>
                </wp:positionV>
                <wp:extent cx="967740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495300"/>
                        </a:xfrm>
                        <a:prstGeom prst="rect">
                          <a:avLst/>
                        </a:prstGeom>
                        <a:solidFill>
                          <a:srgbClr val="FFFFFF"/>
                        </a:solidFill>
                        <a:ln w="9525">
                          <a:noFill/>
                          <a:miter lim="800000"/>
                          <a:headEnd/>
                          <a:tailEnd/>
                        </a:ln>
                      </wps:spPr>
                      <wps:txbx>
                        <w:txbxContent>
                          <w:p w:rsidR="000B469B" w:rsidRPr="000B469B" w:rsidRDefault="000B469B" w:rsidP="000B469B">
                            <w:pPr>
                              <w:jc w:val="center"/>
                              <w:rPr>
                                <w:rFonts w:ascii="Arial" w:hAnsi="Arial" w:cs="Arial"/>
                                <w:b/>
                                <w:color w:val="FF0000"/>
                                <w:sz w:val="32"/>
                                <w:szCs w:val="32"/>
                              </w:rPr>
                            </w:pPr>
                            <w:r>
                              <w:rPr>
                                <w:rFonts w:ascii="Arial" w:hAnsi="Arial" w:cs="Arial"/>
                                <w:b/>
                                <w:color w:val="FF0000"/>
                              </w:rPr>
                              <w:t>Please notify the Infection Prevention and Control S</w:t>
                            </w:r>
                            <w:r w:rsidRPr="005265BE">
                              <w:rPr>
                                <w:rFonts w:ascii="Arial" w:hAnsi="Arial" w:cs="Arial"/>
                                <w:b/>
                                <w:color w:val="FF0000"/>
                              </w:rPr>
                              <w:t xml:space="preserve">ervice </w:t>
                            </w:r>
                            <w:r w:rsidR="00C74203">
                              <w:rPr>
                                <w:rFonts w:ascii="Arial" w:hAnsi="Arial" w:cs="Arial"/>
                                <w:b/>
                                <w:color w:val="FF0000"/>
                              </w:rPr>
                              <w:t>if there is a suspected</w:t>
                            </w:r>
                            <w:r>
                              <w:rPr>
                                <w:rFonts w:ascii="Arial" w:hAnsi="Arial" w:cs="Arial"/>
                                <w:b/>
                                <w:color w:val="FF0000"/>
                              </w:rPr>
                              <w:t xml:space="preserve"> outbreak </w:t>
                            </w:r>
                            <w:r w:rsidR="00C74203">
                              <w:rPr>
                                <w:rFonts w:ascii="Arial" w:hAnsi="Arial" w:cs="Arial"/>
                                <w:b/>
                                <w:color w:val="FF0000"/>
                              </w:rPr>
                              <w:t xml:space="preserve">of scabies on </w:t>
                            </w:r>
                            <w:r>
                              <w:rPr>
                                <w:rFonts w:ascii="Arial" w:hAnsi="Arial" w:cs="Arial"/>
                                <w:b/>
                                <w:color w:val="FF0000"/>
                              </w:rPr>
                              <w:t xml:space="preserve">0116 305 </w:t>
                            </w:r>
                            <w:r w:rsidR="00EB5A58">
                              <w:rPr>
                                <w:rFonts w:ascii="Arial" w:hAnsi="Arial" w:cs="Arial"/>
                                <w:b/>
                                <w:color w:val="FF0000"/>
                              </w:rPr>
                              <w:t>0705</w:t>
                            </w:r>
                            <w:r>
                              <w:rPr>
                                <w:rFonts w:ascii="Arial" w:hAnsi="Arial" w:cs="Arial"/>
                                <w:b/>
                                <w:color w:val="FF0000"/>
                              </w:rPr>
                              <w:t xml:space="preserve"> or </w:t>
                            </w:r>
                            <w:hyperlink r:id="rId9" w:history="1">
                              <w:r w:rsidR="00477CFC" w:rsidRPr="00EA379B">
                                <w:rPr>
                                  <w:rStyle w:val="Hyperlink"/>
                                  <w:rFonts w:ascii="Arial" w:hAnsi="Arial" w:cs="Arial"/>
                                  <w:b/>
                                </w:rPr>
                                <w:t>infection@leics.gov.uk</w:t>
                              </w:r>
                            </w:hyperlink>
                          </w:p>
                          <w:p w:rsidR="000B469B" w:rsidRDefault="000B469B" w:rsidP="000B46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D71EE" id="_x0000_t202" coordsize="21600,21600" o:spt="202" path="m,l,21600r21600,l21600,xe">
                <v:stroke joinstyle="miter"/>
                <v:path gradientshapeok="t" o:connecttype="rect"/>
              </v:shapetype>
              <v:shape id="Text Box 2" o:spid="_x0000_s1026" type="#_x0000_t202" style="position:absolute;margin-left:-47.25pt;margin-top:12.15pt;width:762pt;height:3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" stroked="f">
                <v:textbox>
                  <w:txbxContent>
                    <w:p w:rsidR="000B469B" w:rsidRPr="000B469B" w:rsidRDefault="000B469B" w:rsidP="000B469B">
                      <w:pPr>
                        <w:jc w:val="center"/>
                        <w:rPr>
                          <w:rFonts w:ascii="Arial" w:hAnsi="Arial" w:cs="Arial"/>
                          <w:b/>
                          <w:color w:val="FF0000"/>
                          <w:sz w:val="32"/>
                          <w:szCs w:val="32"/>
                        </w:rPr>
                      </w:pPr>
                      <w:r>
                        <w:rPr>
                          <w:rFonts w:ascii="Arial" w:hAnsi="Arial" w:cs="Arial"/>
                          <w:b/>
                          <w:color w:val="FF0000"/>
                        </w:rPr>
                        <w:t>Please notify the Infection Prevention and Control S</w:t>
                      </w:r>
                      <w:r w:rsidRPr="005265BE">
                        <w:rPr>
                          <w:rFonts w:ascii="Arial" w:hAnsi="Arial" w:cs="Arial"/>
                          <w:b/>
                          <w:color w:val="FF0000"/>
                        </w:rPr>
                        <w:t xml:space="preserve">ervice </w:t>
                      </w:r>
                      <w:r w:rsidR="00C74203">
                        <w:rPr>
                          <w:rFonts w:ascii="Arial" w:hAnsi="Arial" w:cs="Arial"/>
                          <w:b/>
                          <w:color w:val="FF0000"/>
                        </w:rPr>
                        <w:t>if there is a suspected</w:t>
                      </w:r>
                      <w:r>
                        <w:rPr>
                          <w:rFonts w:ascii="Arial" w:hAnsi="Arial" w:cs="Arial"/>
                          <w:b/>
                          <w:color w:val="FF0000"/>
                        </w:rPr>
                        <w:t xml:space="preserve"> outbreak </w:t>
                      </w:r>
                      <w:r w:rsidR="00C74203">
                        <w:rPr>
                          <w:rFonts w:ascii="Arial" w:hAnsi="Arial" w:cs="Arial"/>
                          <w:b/>
                          <w:color w:val="FF0000"/>
                        </w:rPr>
                        <w:t xml:space="preserve">of scabies on </w:t>
                      </w:r>
                      <w:r>
                        <w:rPr>
                          <w:rFonts w:ascii="Arial" w:hAnsi="Arial" w:cs="Arial"/>
                          <w:b/>
                          <w:color w:val="FF0000"/>
                        </w:rPr>
                        <w:t xml:space="preserve">0116 305 </w:t>
                      </w:r>
                      <w:r w:rsidR="00EB5A58">
                        <w:rPr>
                          <w:rFonts w:ascii="Arial" w:hAnsi="Arial" w:cs="Arial"/>
                          <w:b/>
                          <w:color w:val="FF0000"/>
                        </w:rPr>
                        <w:t>0705</w:t>
                      </w:r>
                      <w:r>
                        <w:rPr>
                          <w:rFonts w:ascii="Arial" w:hAnsi="Arial" w:cs="Arial"/>
                          <w:b/>
                          <w:color w:val="FF0000"/>
                        </w:rPr>
                        <w:t xml:space="preserve"> or </w:t>
                      </w:r>
                      <w:hyperlink r:id="rId10" w:history="1">
                        <w:r w:rsidR="00477CFC" w:rsidRPr="00EA379B">
                          <w:rPr>
                            <w:rStyle w:val="Hyperlink"/>
                            <w:rFonts w:ascii="Arial" w:hAnsi="Arial" w:cs="Arial"/>
                            <w:b/>
                          </w:rPr>
                          <w:t>infection@leics.gov.uk</w:t>
                        </w:r>
                      </w:hyperlink>
                    </w:p>
                    <w:p w:rsidR="000B469B" w:rsidRDefault="000B469B" w:rsidP="000B469B">
                      <w:pPr>
                        <w:jc w:val="center"/>
                      </w:pPr>
                    </w:p>
                  </w:txbxContent>
                </v:textbox>
              </v:shape>
            </w:pict>
          </mc:Fallback>
        </mc:AlternateContent>
      </w:r>
      <w:r>
        <w:rPr>
          <w:rFonts w:ascii="Arial" w:hAnsi="Arial" w:cs="Arial"/>
          <w:b/>
          <w:noProof/>
          <w:color w:val="FF0000"/>
        </w:rPr>
        <mc:AlternateContent>
          <mc:Choice Requires="wps">
            <w:drawing>
              <wp:anchor distT="0" distB="0" distL="114300" distR="114300" simplePos="0" relativeHeight="251659264" behindDoc="0" locked="0" layoutInCell="1" allowOverlap="1" wp14:anchorId="53495B85" wp14:editId="4048D342">
                <wp:simplePos x="0" y="0"/>
                <wp:positionH relativeFrom="column">
                  <wp:posOffset>-600075</wp:posOffset>
                </wp:positionH>
                <wp:positionV relativeFrom="paragraph">
                  <wp:posOffset>154306</wp:posOffset>
                </wp:positionV>
                <wp:extent cx="967740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677400" cy="4191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A32A5" id="Rectangle 1" o:spid="_x0000_s1026" style="position:absolute;margin-left:-47.25pt;margin-top:12.15pt;width:76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" filled="f" strokecolor="red" strokeweight="2pt"/>
            </w:pict>
          </mc:Fallback>
        </mc:AlternateContent>
      </w:r>
    </w:p>
    <w:p w:rsidR="00660101" w:rsidRDefault="00660101" w:rsidP="00387DFE">
      <w:pPr>
        <w:rPr>
          <w:rFonts w:ascii="Arial" w:hAnsi="Arial" w:cs="Arial"/>
          <w:b/>
          <w:color w:val="FF0000"/>
        </w:rPr>
      </w:pPr>
    </w:p>
    <w:p w:rsidR="0021151D" w:rsidRDefault="00351235" w:rsidP="00387DFE">
      <w:pPr>
        <w:rPr>
          <w:rFonts w:ascii="Arial" w:hAnsi="Arial" w:cs="Arial"/>
          <w:b/>
          <w:color w:val="FF0000"/>
        </w:rPr>
      </w:pPr>
      <w:r>
        <w:rPr>
          <w:rFonts w:ascii="Arial" w:hAnsi="Arial" w:cs="Arial"/>
          <w:b/>
          <w:color w:val="FF0000"/>
        </w:rPr>
        <w:t xml:space="preserve">    </w:t>
      </w:r>
    </w:p>
    <w:p w:rsidR="000B469B" w:rsidRPr="00387DFE" w:rsidRDefault="000B469B" w:rsidP="00387DFE">
      <w:pPr>
        <w:rPr>
          <w:rFonts w:ascii="Arial" w:hAnsi="Arial" w:cs="Arial"/>
          <w:b/>
          <w:color w:val="FF0000"/>
        </w:rPr>
      </w:pPr>
    </w:p>
    <w:tbl>
      <w:tblPr>
        <w:tblStyle w:val="TableGrid"/>
        <w:tblW w:w="15310" w:type="dxa"/>
        <w:tblInd w:w="-885" w:type="dxa"/>
        <w:tblLook w:val="04A0" w:firstRow="1" w:lastRow="0" w:firstColumn="1" w:lastColumn="0" w:noHBand="0" w:noVBand="1"/>
      </w:tblPr>
      <w:tblGrid>
        <w:gridCol w:w="3970"/>
        <w:gridCol w:w="3714"/>
        <w:gridCol w:w="3402"/>
        <w:gridCol w:w="4224"/>
      </w:tblGrid>
      <w:tr w:rsidR="000F2BB7" w:rsidTr="000F2BB7">
        <w:tc>
          <w:tcPr>
            <w:tcW w:w="15310" w:type="dxa"/>
            <w:gridSpan w:val="4"/>
            <w:shd w:val="clear" w:color="auto" w:fill="FABF8F" w:themeFill="accent6" w:themeFillTint="99"/>
          </w:tcPr>
          <w:p w:rsidR="000F2BB7" w:rsidRDefault="000F2BB7" w:rsidP="00890C3D">
            <w:pPr>
              <w:jc w:val="center"/>
              <w:rPr>
                <w:rFonts w:ascii="Arial" w:hAnsi="Arial" w:cs="Arial"/>
                <w:b/>
              </w:rPr>
            </w:pPr>
          </w:p>
          <w:p w:rsidR="000F2BB7" w:rsidRDefault="000F2BB7" w:rsidP="00890C3D">
            <w:pPr>
              <w:jc w:val="center"/>
              <w:rPr>
                <w:rFonts w:ascii="Arial" w:hAnsi="Arial" w:cs="Arial"/>
                <w:b/>
              </w:rPr>
            </w:pPr>
            <w:r w:rsidRPr="00890C3D">
              <w:rPr>
                <w:rFonts w:ascii="Arial" w:hAnsi="Arial" w:cs="Arial"/>
                <w:b/>
              </w:rPr>
              <w:t>Commencement of Incident</w:t>
            </w:r>
          </w:p>
          <w:p w:rsidR="000F2BB7" w:rsidRPr="00890C3D" w:rsidRDefault="000F2BB7" w:rsidP="00890C3D">
            <w:pPr>
              <w:jc w:val="center"/>
              <w:rPr>
                <w:rFonts w:ascii="Arial" w:hAnsi="Arial" w:cs="Arial"/>
                <w:b/>
              </w:rPr>
            </w:pPr>
          </w:p>
        </w:tc>
      </w:tr>
      <w:tr w:rsidR="000F2BB7" w:rsidTr="000F2BB7">
        <w:tc>
          <w:tcPr>
            <w:tcW w:w="3970" w:type="dxa"/>
            <w:shd w:val="clear" w:color="auto" w:fill="FBD4B4" w:themeFill="accent6" w:themeFillTint="66"/>
          </w:tcPr>
          <w:p w:rsidR="000F2BB7" w:rsidRDefault="000F2BB7" w:rsidP="00303623">
            <w:pPr>
              <w:rPr>
                <w:rFonts w:ascii="Arial" w:hAnsi="Arial" w:cs="Arial"/>
                <w:b/>
              </w:rPr>
            </w:pPr>
            <w:r>
              <w:rPr>
                <w:rFonts w:ascii="Arial" w:hAnsi="Arial" w:cs="Arial"/>
                <w:b/>
              </w:rPr>
              <w:t>Resident’s name:</w:t>
            </w:r>
          </w:p>
          <w:p w:rsidR="000F2BB7" w:rsidRDefault="000F2BB7" w:rsidP="00303623">
            <w:pPr>
              <w:rPr>
                <w:rFonts w:ascii="Arial" w:hAnsi="Arial" w:cs="Arial"/>
                <w:b/>
              </w:rPr>
            </w:pPr>
          </w:p>
          <w:p w:rsidR="000F2BB7" w:rsidRDefault="000F2BB7" w:rsidP="00303623">
            <w:pPr>
              <w:rPr>
                <w:rFonts w:ascii="Arial" w:hAnsi="Arial" w:cs="Arial"/>
                <w:b/>
              </w:rPr>
            </w:pPr>
          </w:p>
        </w:tc>
        <w:tc>
          <w:tcPr>
            <w:tcW w:w="3714" w:type="dxa"/>
          </w:tcPr>
          <w:p w:rsidR="000F2BB7" w:rsidRPr="00890C3D" w:rsidRDefault="000F2BB7" w:rsidP="00303623">
            <w:pPr>
              <w:rPr>
                <w:rFonts w:ascii="Arial" w:hAnsi="Arial" w:cs="Arial"/>
              </w:rPr>
            </w:pPr>
          </w:p>
        </w:tc>
        <w:tc>
          <w:tcPr>
            <w:tcW w:w="3402" w:type="dxa"/>
            <w:shd w:val="clear" w:color="auto" w:fill="FBD4B4" w:themeFill="accent6" w:themeFillTint="66"/>
          </w:tcPr>
          <w:p w:rsidR="000F2BB7" w:rsidRDefault="000F2BB7" w:rsidP="00303623">
            <w:pPr>
              <w:rPr>
                <w:rFonts w:ascii="Arial" w:hAnsi="Arial" w:cs="Arial"/>
                <w:b/>
              </w:rPr>
            </w:pPr>
            <w:r>
              <w:rPr>
                <w:rFonts w:ascii="Arial" w:hAnsi="Arial" w:cs="Arial"/>
                <w:b/>
              </w:rPr>
              <w:t>Date of Birth:</w:t>
            </w:r>
          </w:p>
        </w:tc>
        <w:tc>
          <w:tcPr>
            <w:tcW w:w="4224" w:type="dxa"/>
          </w:tcPr>
          <w:p w:rsidR="000F2BB7" w:rsidRDefault="000F2BB7" w:rsidP="00303623">
            <w:pPr>
              <w:rPr>
                <w:rFonts w:ascii="Arial" w:hAnsi="Arial" w:cs="Arial"/>
                <w:b/>
              </w:rPr>
            </w:pPr>
          </w:p>
        </w:tc>
      </w:tr>
      <w:tr w:rsidR="000F2BB7" w:rsidTr="000F2BB7">
        <w:tc>
          <w:tcPr>
            <w:tcW w:w="3970" w:type="dxa"/>
            <w:shd w:val="clear" w:color="auto" w:fill="FBD4B4" w:themeFill="accent6" w:themeFillTint="66"/>
          </w:tcPr>
          <w:p w:rsidR="000F2BB7" w:rsidRDefault="000F2BB7" w:rsidP="00303623">
            <w:pPr>
              <w:rPr>
                <w:rFonts w:ascii="Arial" w:hAnsi="Arial" w:cs="Arial"/>
                <w:b/>
              </w:rPr>
            </w:pPr>
            <w:r>
              <w:rPr>
                <w:rFonts w:ascii="Arial" w:hAnsi="Arial" w:cs="Arial"/>
                <w:b/>
              </w:rPr>
              <w:t>Bedroom:</w:t>
            </w:r>
          </w:p>
        </w:tc>
        <w:tc>
          <w:tcPr>
            <w:tcW w:w="3714" w:type="dxa"/>
          </w:tcPr>
          <w:p w:rsidR="000F2BB7" w:rsidRPr="00890C3D" w:rsidRDefault="000F2BB7" w:rsidP="00303623">
            <w:pPr>
              <w:rPr>
                <w:rFonts w:ascii="Arial" w:hAnsi="Arial" w:cs="Arial"/>
              </w:rPr>
            </w:pPr>
          </w:p>
        </w:tc>
        <w:tc>
          <w:tcPr>
            <w:tcW w:w="3402" w:type="dxa"/>
            <w:shd w:val="clear" w:color="auto" w:fill="FBD4B4" w:themeFill="accent6" w:themeFillTint="66"/>
          </w:tcPr>
          <w:p w:rsidR="000F2BB7" w:rsidRPr="00303623" w:rsidRDefault="000F2BB7" w:rsidP="00303623">
            <w:pPr>
              <w:rPr>
                <w:rFonts w:ascii="Arial" w:hAnsi="Arial" w:cs="Arial"/>
                <w:b/>
              </w:rPr>
            </w:pPr>
            <w:r w:rsidRPr="000F2BB7">
              <w:rPr>
                <w:rFonts w:ascii="Arial" w:hAnsi="Arial" w:cs="Arial"/>
                <w:b/>
              </w:rPr>
              <w:t>Date symptoms started:</w:t>
            </w:r>
          </w:p>
        </w:tc>
        <w:tc>
          <w:tcPr>
            <w:tcW w:w="4224" w:type="dxa"/>
          </w:tcPr>
          <w:p w:rsidR="000F2BB7" w:rsidRPr="00890C3D" w:rsidRDefault="000F2BB7" w:rsidP="00303623">
            <w:pPr>
              <w:rPr>
                <w:rFonts w:ascii="Arial" w:hAnsi="Arial" w:cs="Arial"/>
              </w:rPr>
            </w:pPr>
          </w:p>
        </w:tc>
      </w:tr>
      <w:tr w:rsidR="000F2BB7" w:rsidTr="000F2BB7">
        <w:trPr>
          <w:trHeight w:val="1103"/>
        </w:trPr>
        <w:tc>
          <w:tcPr>
            <w:tcW w:w="3970" w:type="dxa"/>
            <w:vMerge w:val="restart"/>
            <w:shd w:val="clear" w:color="auto" w:fill="FBD4B4" w:themeFill="accent6" w:themeFillTint="66"/>
          </w:tcPr>
          <w:p w:rsidR="000F2BB7" w:rsidRDefault="000F2BB7" w:rsidP="00303623">
            <w:pPr>
              <w:rPr>
                <w:rFonts w:ascii="Arial" w:hAnsi="Arial" w:cs="Arial"/>
                <w:b/>
              </w:rPr>
            </w:pPr>
            <w:r>
              <w:rPr>
                <w:rFonts w:ascii="Arial" w:hAnsi="Arial" w:cs="Arial"/>
                <w:b/>
              </w:rPr>
              <w:t xml:space="preserve">Symptoms: </w:t>
            </w:r>
          </w:p>
        </w:tc>
        <w:tc>
          <w:tcPr>
            <w:tcW w:w="3714" w:type="dxa"/>
            <w:vMerge w:val="restart"/>
          </w:tcPr>
          <w:p w:rsidR="000F2BB7" w:rsidRDefault="000F2BB7" w:rsidP="00303623">
            <w:pPr>
              <w:rPr>
                <w:rFonts w:ascii="Arial" w:hAnsi="Arial" w:cs="Arial"/>
                <w:sz w:val="22"/>
                <w:szCs w:val="22"/>
              </w:rPr>
            </w:pPr>
            <w:r>
              <w:rPr>
                <w:rFonts w:ascii="Arial" w:hAnsi="Arial" w:cs="Arial"/>
                <w:sz w:val="22"/>
                <w:szCs w:val="22"/>
              </w:rPr>
              <w:t>Itching</w:t>
            </w:r>
          </w:p>
          <w:p w:rsidR="000F2BB7" w:rsidRDefault="000F2BB7" w:rsidP="00303623">
            <w:pPr>
              <w:rPr>
                <w:rFonts w:ascii="Arial" w:hAnsi="Arial" w:cs="Arial"/>
                <w:sz w:val="22"/>
                <w:szCs w:val="22"/>
              </w:rPr>
            </w:pPr>
            <w:r>
              <w:rPr>
                <w:rFonts w:ascii="Arial" w:hAnsi="Arial" w:cs="Arial"/>
                <w:sz w:val="22"/>
                <w:szCs w:val="22"/>
              </w:rPr>
              <w:t>Rash with tiny red spots in skin creases/folds such as:</w:t>
            </w:r>
          </w:p>
          <w:p w:rsidR="000F2BB7" w:rsidRPr="00303623" w:rsidRDefault="000F2BB7" w:rsidP="00303623">
            <w:pPr>
              <w:pStyle w:val="ListParagraph"/>
              <w:numPr>
                <w:ilvl w:val="0"/>
                <w:numId w:val="22"/>
              </w:numPr>
              <w:ind w:left="492" w:hanging="142"/>
              <w:rPr>
                <w:rFonts w:ascii="Arial" w:hAnsi="Arial" w:cs="Arial"/>
              </w:rPr>
            </w:pPr>
            <w:r w:rsidRPr="00303623">
              <w:rPr>
                <w:rFonts w:ascii="Arial" w:hAnsi="Arial" w:cs="Arial"/>
                <w:sz w:val="22"/>
                <w:szCs w:val="22"/>
              </w:rPr>
              <w:t xml:space="preserve">finger webs, </w:t>
            </w:r>
          </w:p>
          <w:p w:rsidR="000F2BB7" w:rsidRPr="00303623" w:rsidRDefault="000F2BB7" w:rsidP="00303623">
            <w:pPr>
              <w:pStyle w:val="ListParagraph"/>
              <w:numPr>
                <w:ilvl w:val="0"/>
                <w:numId w:val="22"/>
              </w:numPr>
              <w:ind w:left="492" w:hanging="142"/>
              <w:rPr>
                <w:rFonts w:ascii="Arial" w:hAnsi="Arial" w:cs="Arial"/>
              </w:rPr>
            </w:pPr>
            <w:r w:rsidRPr="00303623">
              <w:rPr>
                <w:rFonts w:ascii="Arial" w:hAnsi="Arial" w:cs="Arial"/>
                <w:sz w:val="22"/>
                <w:szCs w:val="22"/>
              </w:rPr>
              <w:t>soles of feet/between toes,</w:t>
            </w:r>
          </w:p>
          <w:p w:rsidR="000F2BB7" w:rsidRPr="00303623" w:rsidRDefault="000F2BB7" w:rsidP="00303623">
            <w:pPr>
              <w:pStyle w:val="ListParagraph"/>
              <w:numPr>
                <w:ilvl w:val="0"/>
                <w:numId w:val="22"/>
              </w:numPr>
              <w:ind w:left="492" w:hanging="142"/>
              <w:rPr>
                <w:rFonts w:ascii="Arial" w:hAnsi="Arial" w:cs="Arial"/>
              </w:rPr>
            </w:pPr>
            <w:r w:rsidRPr="00303623">
              <w:rPr>
                <w:rFonts w:ascii="Arial" w:hAnsi="Arial" w:cs="Arial"/>
                <w:sz w:val="22"/>
                <w:szCs w:val="22"/>
              </w:rPr>
              <w:t xml:space="preserve">groins, </w:t>
            </w:r>
          </w:p>
          <w:p w:rsidR="000F2BB7" w:rsidRPr="00303623" w:rsidRDefault="000F2BB7" w:rsidP="00303623">
            <w:pPr>
              <w:pStyle w:val="ListParagraph"/>
              <w:numPr>
                <w:ilvl w:val="0"/>
                <w:numId w:val="22"/>
              </w:numPr>
              <w:ind w:left="492" w:hanging="142"/>
              <w:rPr>
                <w:rFonts w:ascii="Arial" w:hAnsi="Arial" w:cs="Arial"/>
              </w:rPr>
            </w:pPr>
            <w:r w:rsidRPr="00303623">
              <w:rPr>
                <w:rFonts w:ascii="Arial" w:hAnsi="Arial" w:cs="Arial"/>
                <w:sz w:val="22"/>
                <w:szCs w:val="22"/>
              </w:rPr>
              <w:t xml:space="preserve">under arms, </w:t>
            </w:r>
          </w:p>
          <w:p w:rsidR="000F2BB7" w:rsidRPr="00303623" w:rsidRDefault="000F2BB7" w:rsidP="00303623">
            <w:pPr>
              <w:pStyle w:val="ListParagraph"/>
              <w:numPr>
                <w:ilvl w:val="0"/>
                <w:numId w:val="22"/>
              </w:numPr>
              <w:ind w:left="492" w:hanging="142"/>
              <w:rPr>
                <w:rFonts w:ascii="Arial" w:hAnsi="Arial" w:cs="Arial"/>
              </w:rPr>
            </w:pPr>
            <w:r w:rsidRPr="00303623">
              <w:rPr>
                <w:rFonts w:ascii="Arial" w:hAnsi="Arial" w:cs="Arial"/>
                <w:sz w:val="22"/>
                <w:szCs w:val="22"/>
              </w:rPr>
              <w:t>elbow creases</w:t>
            </w:r>
          </w:p>
        </w:tc>
        <w:tc>
          <w:tcPr>
            <w:tcW w:w="3402" w:type="dxa"/>
            <w:shd w:val="clear" w:color="auto" w:fill="FBD4B4" w:themeFill="accent6" w:themeFillTint="66"/>
          </w:tcPr>
          <w:p w:rsidR="000F2BB7" w:rsidRPr="000F2BB7" w:rsidRDefault="000F2BB7" w:rsidP="00303623">
            <w:pPr>
              <w:rPr>
                <w:rFonts w:ascii="Arial" w:hAnsi="Arial" w:cs="Arial"/>
                <w:b/>
              </w:rPr>
            </w:pPr>
            <w:r>
              <w:rPr>
                <w:rFonts w:ascii="Arial" w:hAnsi="Arial" w:cs="Arial"/>
                <w:b/>
              </w:rPr>
              <w:t xml:space="preserve">Number of staff currently affected / total number of </w:t>
            </w:r>
            <w:proofErr w:type="gramStart"/>
            <w:r>
              <w:rPr>
                <w:rFonts w:ascii="Arial" w:hAnsi="Arial" w:cs="Arial"/>
                <w:b/>
              </w:rPr>
              <w:t>staff</w:t>
            </w:r>
            <w:proofErr w:type="gramEnd"/>
            <w:r>
              <w:rPr>
                <w:rFonts w:ascii="Arial" w:hAnsi="Arial" w:cs="Arial"/>
                <w:b/>
              </w:rPr>
              <w:t>:</w:t>
            </w:r>
            <w:r w:rsidR="008262C0">
              <w:rPr>
                <w:rFonts w:ascii="Arial" w:hAnsi="Arial" w:cs="Arial"/>
                <w:b/>
              </w:rPr>
              <w:t xml:space="preserve"> </w:t>
            </w:r>
            <w:r w:rsidR="008262C0" w:rsidRPr="008262C0">
              <w:rPr>
                <w:rFonts w:ascii="Arial" w:hAnsi="Arial" w:cs="Arial"/>
                <w:i/>
              </w:rPr>
              <w:t>(if applicable)</w:t>
            </w:r>
          </w:p>
        </w:tc>
        <w:tc>
          <w:tcPr>
            <w:tcW w:w="4224" w:type="dxa"/>
          </w:tcPr>
          <w:p w:rsidR="000F2BB7" w:rsidRPr="00890C3D" w:rsidRDefault="000F2BB7" w:rsidP="00303623">
            <w:pPr>
              <w:rPr>
                <w:rFonts w:ascii="Arial" w:hAnsi="Arial" w:cs="Arial"/>
              </w:rPr>
            </w:pPr>
          </w:p>
        </w:tc>
      </w:tr>
      <w:tr w:rsidR="000F2BB7" w:rsidTr="000F2BB7">
        <w:trPr>
          <w:trHeight w:val="1102"/>
        </w:trPr>
        <w:tc>
          <w:tcPr>
            <w:tcW w:w="3970" w:type="dxa"/>
            <w:vMerge/>
            <w:shd w:val="clear" w:color="auto" w:fill="FBD4B4" w:themeFill="accent6" w:themeFillTint="66"/>
          </w:tcPr>
          <w:p w:rsidR="000F2BB7" w:rsidRDefault="000F2BB7" w:rsidP="000F2BB7">
            <w:pPr>
              <w:rPr>
                <w:rFonts w:ascii="Arial" w:hAnsi="Arial" w:cs="Arial"/>
                <w:b/>
              </w:rPr>
            </w:pPr>
          </w:p>
        </w:tc>
        <w:tc>
          <w:tcPr>
            <w:tcW w:w="3714" w:type="dxa"/>
            <w:vMerge/>
          </w:tcPr>
          <w:p w:rsidR="000F2BB7" w:rsidRDefault="000F2BB7" w:rsidP="000F2BB7">
            <w:pPr>
              <w:rPr>
                <w:rFonts w:ascii="Arial" w:hAnsi="Arial" w:cs="Arial"/>
                <w:sz w:val="22"/>
                <w:szCs w:val="22"/>
              </w:rPr>
            </w:pPr>
          </w:p>
        </w:tc>
        <w:tc>
          <w:tcPr>
            <w:tcW w:w="3402" w:type="dxa"/>
            <w:shd w:val="clear" w:color="auto" w:fill="FBD4B4" w:themeFill="accent6" w:themeFillTint="66"/>
          </w:tcPr>
          <w:p w:rsidR="000F2BB7" w:rsidRDefault="000F2BB7" w:rsidP="000F2BB7">
            <w:pPr>
              <w:rPr>
                <w:rFonts w:ascii="Arial" w:hAnsi="Arial" w:cs="Arial"/>
                <w:b/>
              </w:rPr>
            </w:pPr>
            <w:r>
              <w:rPr>
                <w:rFonts w:ascii="Arial" w:hAnsi="Arial" w:cs="Arial"/>
                <w:b/>
              </w:rPr>
              <w:t>Number of residents currently affected / total number of residents:</w:t>
            </w:r>
          </w:p>
          <w:p w:rsidR="008262C0" w:rsidRDefault="008262C0" w:rsidP="000F2BB7">
            <w:pPr>
              <w:rPr>
                <w:rFonts w:ascii="Arial" w:hAnsi="Arial" w:cs="Arial"/>
                <w:b/>
              </w:rPr>
            </w:pPr>
          </w:p>
        </w:tc>
        <w:tc>
          <w:tcPr>
            <w:tcW w:w="4224" w:type="dxa"/>
          </w:tcPr>
          <w:p w:rsidR="000F2BB7" w:rsidRPr="00890C3D" w:rsidRDefault="000F2BB7" w:rsidP="000F2BB7">
            <w:pPr>
              <w:rPr>
                <w:rFonts w:ascii="Arial" w:hAnsi="Arial" w:cs="Arial"/>
              </w:rPr>
            </w:pPr>
          </w:p>
        </w:tc>
      </w:tr>
      <w:tr w:rsidR="000F2BB7" w:rsidTr="000F2BB7">
        <w:trPr>
          <w:trHeight w:val="555"/>
        </w:trPr>
        <w:tc>
          <w:tcPr>
            <w:tcW w:w="3970" w:type="dxa"/>
            <w:shd w:val="clear" w:color="auto" w:fill="FBD4B4" w:themeFill="accent6" w:themeFillTint="66"/>
          </w:tcPr>
          <w:p w:rsidR="000F2BB7" w:rsidRDefault="000F2BB7" w:rsidP="000F2BB7">
            <w:pPr>
              <w:rPr>
                <w:rFonts w:ascii="Arial" w:hAnsi="Arial" w:cs="Arial"/>
                <w:b/>
              </w:rPr>
            </w:pPr>
            <w:r>
              <w:rPr>
                <w:rFonts w:ascii="Arial" w:hAnsi="Arial" w:cs="Arial"/>
                <w:b/>
              </w:rPr>
              <w:t>Name and position of person completing initial checklist:</w:t>
            </w:r>
          </w:p>
          <w:p w:rsidR="000F2BB7" w:rsidRPr="002F1654" w:rsidRDefault="000F2BB7" w:rsidP="000F2BB7">
            <w:pPr>
              <w:rPr>
                <w:rFonts w:ascii="Arial" w:hAnsi="Arial" w:cs="Arial"/>
                <w:b/>
              </w:rPr>
            </w:pPr>
          </w:p>
        </w:tc>
        <w:tc>
          <w:tcPr>
            <w:tcW w:w="3714" w:type="dxa"/>
          </w:tcPr>
          <w:p w:rsidR="000F2BB7" w:rsidRPr="00890C3D" w:rsidRDefault="000F2BB7" w:rsidP="000F2BB7">
            <w:pPr>
              <w:rPr>
                <w:rFonts w:ascii="Arial" w:hAnsi="Arial" w:cs="Arial"/>
              </w:rPr>
            </w:pPr>
          </w:p>
        </w:tc>
        <w:tc>
          <w:tcPr>
            <w:tcW w:w="3402" w:type="dxa"/>
            <w:shd w:val="clear" w:color="auto" w:fill="FBD4B4" w:themeFill="accent6" w:themeFillTint="66"/>
          </w:tcPr>
          <w:p w:rsidR="000F2BB7" w:rsidRDefault="000F2BB7" w:rsidP="000F2BB7">
            <w:pPr>
              <w:rPr>
                <w:rFonts w:ascii="Arial" w:hAnsi="Arial" w:cs="Arial"/>
                <w:i/>
              </w:rPr>
            </w:pPr>
            <w:proofErr w:type="gramStart"/>
            <w:r w:rsidRPr="002F1654">
              <w:rPr>
                <w:rFonts w:ascii="Arial" w:hAnsi="Arial" w:cs="Arial"/>
                <w:b/>
              </w:rPr>
              <w:t>Current status</w:t>
            </w:r>
            <w:proofErr w:type="gramEnd"/>
            <w:r w:rsidRPr="002F1654">
              <w:rPr>
                <w:rFonts w:ascii="Arial" w:hAnsi="Arial" w:cs="Arial"/>
                <w:b/>
              </w:rPr>
              <w:t xml:space="preserve"> of home</w:t>
            </w:r>
            <w:r>
              <w:rPr>
                <w:rFonts w:ascii="Arial" w:hAnsi="Arial" w:cs="Arial"/>
                <w:b/>
              </w:rPr>
              <w:t xml:space="preserve">: </w:t>
            </w:r>
          </w:p>
          <w:p w:rsidR="000F2BB7" w:rsidRPr="000F2BB7" w:rsidRDefault="000F2BB7" w:rsidP="000F2BB7">
            <w:pPr>
              <w:rPr>
                <w:rFonts w:ascii="Arial" w:hAnsi="Arial" w:cs="Arial"/>
                <w:i/>
              </w:rPr>
            </w:pPr>
          </w:p>
        </w:tc>
        <w:tc>
          <w:tcPr>
            <w:tcW w:w="4224" w:type="dxa"/>
          </w:tcPr>
          <w:p w:rsidR="000F2BB7" w:rsidRPr="00890C3D" w:rsidRDefault="000F2BB7" w:rsidP="000F2BB7">
            <w:pPr>
              <w:rPr>
                <w:rFonts w:ascii="Arial" w:hAnsi="Arial" w:cs="Arial"/>
              </w:rPr>
            </w:pPr>
            <w:r w:rsidRPr="00890C3D">
              <w:rPr>
                <w:rFonts w:ascii="Arial" w:hAnsi="Arial" w:cs="Arial"/>
              </w:rPr>
              <w:t>Closed</w:t>
            </w:r>
          </w:p>
          <w:p w:rsidR="000F2BB7" w:rsidRPr="00890C3D" w:rsidRDefault="000F2BB7" w:rsidP="000F2BB7">
            <w:pPr>
              <w:rPr>
                <w:rFonts w:ascii="Arial" w:hAnsi="Arial" w:cs="Arial"/>
              </w:rPr>
            </w:pPr>
            <w:r w:rsidRPr="00890C3D">
              <w:rPr>
                <w:rFonts w:ascii="Arial" w:hAnsi="Arial" w:cs="Arial"/>
              </w:rPr>
              <w:t>Partially closed</w:t>
            </w:r>
          </w:p>
          <w:p w:rsidR="000F2BB7" w:rsidRPr="00890C3D" w:rsidRDefault="000F2BB7" w:rsidP="000F2BB7">
            <w:pPr>
              <w:rPr>
                <w:rFonts w:ascii="Arial" w:hAnsi="Arial" w:cs="Arial"/>
              </w:rPr>
            </w:pPr>
            <w:r w:rsidRPr="00890C3D">
              <w:rPr>
                <w:rFonts w:ascii="Arial" w:hAnsi="Arial" w:cs="Arial"/>
              </w:rPr>
              <w:t>Open</w:t>
            </w:r>
          </w:p>
        </w:tc>
      </w:tr>
      <w:tr w:rsidR="000F2BB7" w:rsidTr="000F2BB7">
        <w:trPr>
          <w:trHeight w:val="555"/>
        </w:trPr>
        <w:tc>
          <w:tcPr>
            <w:tcW w:w="3970" w:type="dxa"/>
            <w:shd w:val="clear" w:color="auto" w:fill="FBD4B4" w:themeFill="accent6" w:themeFillTint="66"/>
          </w:tcPr>
          <w:p w:rsidR="000F2BB7" w:rsidRDefault="000F2BB7" w:rsidP="000F2BB7">
            <w:pPr>
              <w:rPr>
                <w:rFonts w:ascii="Arial" w:hAnsi="Arial" w:cs="Arial"/>
                <w:b/>
              </w:rPr>
            </w:pPr>
            <w:r>
              <w:rPr>
                <w:rFonts w:ascii="Arial" w:hAnsi="Arial" w:cs="Arial"/>
                <w:b/>
              </w:rPr>
              <w:t>Date:</w:t>
            </w:r>
          </w:p>
        </w:tc>
        <w:tc>
          <w:tcPr>
            <w:tcW w:w="3714" w:type="dxa"/>
          </w:tcPr>
          <w:p w:rsidR="000F2BB7" w:rsidRPr="00890C3D" w:rsidRDefault="000F2BB7" w:rsidP="000F2BB7">
            <w:pPr>
              <w:rPr>
                <w:rFonts w:ascii="Arial" w:hAnsi="Arial" w:cs="Arial"/>
              </w:rPr>
            </w:pPr>
          </w:p>
        </w:tc>
        <w:tc>
          <w:tcPr>
            <w:tcW w:w="3402" w:type="dxa"/>
            <w:shd w:val="clear" w:color="auto" w:fill="FBD4B4" w:themeFill="accent6" w:themeFillTint="66"/>
          </w:tcPr>
          <w:p w:rsidR="000F2BB7" w:rsidRPr="00890C3D" w:rsidRDefault="000F2BB7" w:rsidP="000F2BB7">
            <w:pPr>
              <w:rPr>
                <w:rFonts w:ascii="Arial" w:hAnsi="Arial" w:cs="Arial"/>
                <w:b/>
              </w:rPr>
            </w:pPr>
            <w:r>
              <w:rPr>
                <w:rFonts w:ascii="Arial" w:hAnsi="Arial" w:cs="Arial"/>
                <w:b/>
              </w:rPr>
              <w:t>Actions required:</w:t>
            </w:r>
          </w:p>
        </w:tc>
        <w:tc>
          <w:tcPr>
            <w:tcW w:w="4224" w:type="dxa"/>
          </w:tcPr>
          <w:p w:rsidR="000F2BB7" w:rsidRPr="00890C3D" w:rsidRDefault="000F2BB7" w:rsidP="000F2BB7">
            <w:pPr>
              <w:rPr>
                <w:rFonts w:ascii="Arial" w:hAnsi="Arial" w:cs="Arial"/>
              </w:rPr>
            </w:pPr>
            <w:r>
              <w:rPr>
                <w:rFonts w:ascii="Arial" w:hAnsi="Arial" w:cs="Arial"/>
              </w:rPr>
              <w:t>Yes/No</w:t>
            </w:r>
          </w:p>
        </w:tc>
      </w:tr>
      <w:tr w:rsidR="000F2BB7" w:rsidTr="000F2BB7">
        <w:trPr>
          <w:trHeight w:val="555"/>
        </w:trPr>
        <w:tc>
          <w:tcPr>
            <w:tcW w:w="3970" w:type="dxa"/>
            <w:shd w:val="clear" w:color="auto" w:fill="FBD4B4" w:themeFill="accent6" w:themeFillTint="66"/>
          </w:tcPr>
          <w:p w:rsidR="000F2BB7" w:rsidRPr="00890C3D" w:rsidRDefault="000F2BB7" w:rsidP="000F2BB7">
            <w:pPr>
              <w:rPr>
                <w:rFonts w:ascii="Arial" w:hAnsi="Arial" w:cs="Arial"/>
                <w:b/>
              </w:rPr>
            </w:pPr>
            <w:r w:rsidRPr="00890C3D">
              <w:rPr>
                <w:rFonts w:ascii="Arial" w:hAnsi="Arial" w:cs="Arial"/>
                <w:b/>
              </w:rPr>
              <w:t>Checklist completed</w:t>
            </w:r>
            <w:r>
              <w:rPr>
                <w:rFonts w:ascii="Arial" w:hAnsi="Arial" w:cs="Arial"/>
                <w:b/>
              </w:rPr>
              <w:t>:</w:t>
            </w:r>
          </w:p>
        </w:tc>
        <w:tc>
          <w:tcPr>
            <w:tcW w:w="3714" w:type="dxa"/>
          </w:tcPr>
          <w:p w:rsidR="000F2BB7" w:rsidRPr="00890C3D" w:rsidRDefault="000F2BB7" w:rsidP="000F2BB7">
            <w:pPr>
              <w:rPr>
                <w:rFonts w:ascii="Arial" w:hAnsi="Arial" w:cs="Arial"/>
              </w:rPr>
            </w:pPr>
            <w:r>
              <w:rPr>
                <w:rFonts w:ascii="Arial" w:hAnsi="Arial" w:cs="Arial"/>
              </w:rPr>
              <w:t>Yes/No</w:t>
            </w:r>
          </w:p>
        </w:tc>
        <w:tc>
          <w:tcPr>
            <w:tcW w:w="3402" w:type="dxa"/>
            <w:shd w:val="clear" w:color="auto" w:fill="FBD4B4" w:themeFill="accent6" w:themeFillTint="66"/>
          </w:tcPr>
          <w:p w:rsidR="000F2BB7" w:rsidRDefault="000F2BB7" w:rsidP="000F2BB7">
            <w:pPr>
              <w:rPr>
                <w:rFonts w:ascii="Arial" w:hAnsi="Arial" w:cs="Arial"/>
                <w:b/>
              </w:rPr>
            </w:pPr>
            <w:r>
              <w:rPr>
                <w:rFonts w:ascii="Arial" w:hAnsi="Arial" w:cs="Arial"/>
                <w:b/>
              </w:rPr>
              <w:t>Actions completed:</w:t>
            </w:r>
          </w:p>
        </w:tc>
        <w:tc>
          <w:tcPr>
            <w:tcW w:w="4224" w:type="dxa"/>
          </w:tcPr>
          <w:p w:rsidR="000F2BB7" w:rsidRDefault="000F2BB7" w:rsidP="000F2BB7">
            <w:pPr>
              <w:rPr>
                <w:rFonts w:ascii="Arial" w:hAnsi="Arial" w:cs="Arial"/>
              </w:rPr>
            </w:pPr>
            <w:r>
              <w:rPr>
                <w:rFonts w:ascii="Arial" w:hAnsi="Arial" w:cs="Arial"/>
              </w:rPr>
              <w:t>Yes/No</w:t>
            </w:r>
          </w:p>
        </w:tc>
      </w:tr>
    </w:tbl>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1417"/>
        <w:gridCol w:w="1134"/>
        <w:gridCol w:w="992"/>
        <w:gridCol w:w="993"/>
        <w:gridCol w:w="5386"/>
      </w:tblGrid>
      <w:tr w:rsidR="00B67094" w:rsidRPr="000F213F" w:rsidTr="00645687">
        <w:tc>
          <w:tcPr>
            <w:tcW w:w="15310"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41E" w:rsidRPr="00AC30A2" w:rsidRDefault="00A3541E" w:rsidP="00A3541E">
            <w:pPr>
              <w:spacing w:line="276" w:lineRule="auto"/>
              <w:rPr>
                <w:rFonts w:ascii="Arial" w:hAnsi="Arial" w:cs="Arial"/>
                <w:b/>
                <w:lang w:eastAsia="en-US"/>
              </w:rPr>
            </w:pPr>
          </w:p>
          <w:p w:rsidR="00A3541E" w:rsidRPr="00AC30A2" w:rsidRDefault="00A3541E" w:rsidP="00A3541E">
            <w:pPr>
              <w:spacing w:line="276" w:lineRule="auto"/>
              <w:rPr>
                <w:rFonts w:ascii="Arial" w:hAnsi="Arial" w:cs="Arial"/>
                <w:b/>
                <w:lang w:eastAsia="en-US"/>
              </w:rPr>
            </w:pPr>
            <w:r w:rsidRPr="00AC30A2">
              <w:rPr>
                <w:rFonts w:ascii="Arial" w:hAnsi="Arial" w:cs="Arial"/>
                <w:b/>
                <w:lang w:eastAsia="en-US"/>
              </w:rPr>
              <w:t>Check and review as necessary the following sections.</w:t>
            </w:r>
            <w:r w:rsidR="00977BD5" w:rsidRPr="00AC30A2">
              <w:rPr>
                <w:rFonts w:ascii="Arial" w:hAnsi="Arial" w:cs="Arial"/>
                <w:b/>
                <w:lang w:eastAsia="en-US"/>
              </w:rPr>
              <w:t xml:space="preserve"> O</w:t>
            </w:r>
            <w:r w:rsidRPr="00AC30A2">
              <w:rPr>
                <w:rFonts w:ascii="Arial" w:hAnsi="Arial" w:cs="Arial"/>
                <w:b/>
                <w:lang w:eastAsia="en-US"/>
              </w:rPr>
              <w:t xml:space="preserve">nly one column </w:t>
            </w:r>
            <w:r w:rsidR="00977BD5" w:rsidRPr="00AC30A2">
              <w:rPr>
                <w:rFonts w:ascii="Arial" w:hAnsi="Arial" w:cs="Arial"/>
                <w:b/>
                <w:lang w:eastAsia="en-US"/>
              </w:rPr>
              <w:t>should be ticked</w:t>
            </w:r>
            <w:r w:rsidR="0080009E" w:rsidRPr="00AC30A2">
              <w:rPr>
                <w:rFonts w:ascii="Arial" w:hAnsi="Arial" w:cs="Arial"/>
                <w:b/>
                <w:lang w:eastAsia="en-US"/>
              </w:rPr>
              <w:t xml:space="preserve"> </w:t>
            </w:r>
            <w:r w:rsidR="00AC30A2">
              <w:rPr>
                <w:rFonts w:ascii="Arial" w:hAnsi="Arial" w:cs="Arial"/>
                <w:b/>
                <w:lang w:eastAsia="en-US"/>
              </w:rPr>
              <w:t xml:space="preserve">i.e. </w:t>
            </w:r>
            <w:r w:rsidR="00AC30A2" w:rsidRPr="00AC30A2">
              <w:rPr>
                <w:rFonts w:ascii="Arial" w:hAnsi="Arial" w:cs="Arial"/>
                <w:b/>
                <w:lang w:eastAsia="en-US"/>
              </w:rPr>
              <w:t>Yes</w:t>
            </w:r>
            <w:r w:rsidR="00AC30A2">
              <w:rPr>
                <w:rFonts w:ascii="Arial" w:hAnsi="Arial" w:cs="Arial"/>
                <w:b/>
                <w:lang w:eastAsia="en-US"/>
              </w:rPr>
              <w:t>/N</w:t>
            </w:r>
            <w:r w:rsidR="0080009E" w:rsidRPr="00AC30A2">
              <w:rPr>
                <w:rFonts w:ascii="Arial" w:hAnsi="Arial" w:cs="Arial"/>
                <w:b/>
                <w:lang w:eastAsia="en-US"/>
              </w:rPr>
              <w:t>o</w:t>
            </w:r>
            <w:r w:rsidR="00977BD5" w:rsidRPr="00AC30A2">
              <w:rPr>
                <w:rFonts w:ascii="Arial" w:hAnsi="Arial" w:cs="Arial"/>
                <w:b/>
                <w:lang w:eastAsia="en-US"/>
              </w:rPr>
              <w:t xml:space="preserve"> and </w:t>
            </w:r>
            <w:r w:rsidRPr="00AC30A2">
              <w:rPr>
                <w:rFonts w:ascii="Arial" w:hAnsi="Arial" w:cs="Arial"/>
                <w:b/>
                <w:lang w:eastAsia="en-US"/>
              </w:rPr>
              <w:t>each entry</w:t>
            </w:r>
            <w:r w:rsidR="00977BD5" w:rsidRPr="00AC30A2">
              <w:rPr>
                <w:rFonts w:ascii="Arial" w:hAnsi="Arial" w:cs="Arial"/>
                <w:b/>
                <w:lang w:eastAsia="en-US"/>
              </w:rPr>
              <w:t xml:space="preserve"> should be dated</w:t>
            </w:r>
            <w:r w:rsidRPr="00AC30A2">
              <w:rPr>
                <w:rFonts w:ascii="Arial" w:hAnsi="Arial" w:cs="Arial"/>
                <w:b/>
                <w:lang w:eastAsia="en-US"/>
              </w:rPr>
              <w:t>.</w:t>
            </w:r>
          </w:p>
          <w:p w:rsidR="00B67094" w:rsidRPr="00271A43" w:rsidRDefault="00B67094" w:rsidP="00B67094">
            <w:pPr>
              <w:tabs>
                <w:tab w:val="left" w:pos="1080"/>
              </w:tabs>
              <w:rPr>
                <w:rFonts w:ascii="Arial" w:hAnsi="Arial" w:cs="Arial"/>
                <w:color w:val="FFFFFF" w:themeColor="background1"/>
                <w:sz w:val="20"/>
                <w:szCs w:val="20"/>
                <w:lang w:eastAsia="en-US"/>
              </w:rPr>
            </w:pPr>
          </w:p>
        </w:tc>
      </w:tr>
      <w:tr w:rsidR="00DF289D" w:rsidRPr="000F213F" w:rsidTr="002A6F27">
        <w:tc>
          <w:tcPr>
            <w:tcW w:w="53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jc w:val="center"/>
              <w:rPr>
                <w:rFonts w:ascii="Arial" w:hAnsi="Arial" w:cs="Arial"/>
                <w:b/>
                <w:lang w:eastAsia="en-US"/>
              </w:rPr>
            </w:pPr>
          </w:p>
          <w:p w:rsidR="00DF289D" w:rsidRPr="00DA387F" w:rsidRDefault="00DF289D" w:rsidP="00DF289D">
            <w:pPr>
              <w:pStyle w:val="ListParagraph"/>
              <w:numPr>
                <w:ilvl w:val="0"/>
                <w:numId w:val="15"/>
              </w:numPr>
              <w:spacing w:line="276" w:lineRule="auto"/>
              <w:rPr>
                <w:rFonts w:ascii="Arial" w:hAnsi="Arial" w:cs="Arial"/>
                <w:b/>
                <w:lang w:eastAsia="en-US"/>
              </w:rPr>
            </w:pPr>
            <w:r>
              <w:rPr>
                <w:rFonts w:ascii="Arial" w:hAnsi="Arial" w:cs="Arial"/>
                <w:b/>
                <w:lang w:eastAsia="en-US"/>
              </w:rPr>
              <w:t>Notifications</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rPr>
                <w:rFonts w:ascii="Arial" w:hAnsi="Arial" w:cs="Arial"/>
                <w:b/>
                <w:lang w:eastAsia="en-US"/>
              </w:rPr>
            </w:pPr>
          </w:p>
          <w:p w:rsidR="00DF289D" w:rsidRPr="000F213F" w:rsidRDefault="00DF289D" w:rsidP="00DF289D">
            <w:pPr>
              <w:spacing w:line="276" w:lineRule="auto"/>
              <w:rPr>
                <w:rFonts w:ascii="Arial" w:hAnsi="Arial" w:cs="Arial"/>
                <w:b/>
                <w:lang w:eastAsia="en-US"/>
              </w:rPr>
            </w:pPr>
            <w:r>
              <w:rPr>
                <w:rFonts w:ascii="Arial" w:hAnsi="Arial" w:cs="Arial"/>
                <w:b/>
                <w:lang w:eastAsia="en-US"/>
              </w:rPr>
              <w:t xml:space="preserve">    </w:t>
            </w:r>
            <w:r w:rsidRPr="000F213F">
              <w:rPr>
                <w:rFonts w:ascii="Arial" w:hAnsi="Arial" w:cs="Arial"/>
                <w:b/>
                <w:lang w:eastAsia="en-US"/>
              </w:rPr>
              <w:t>Date</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jc w:val="center"/>
              <w:rPr>
                <w:rFonts w:ascii="Arial" w:hAnsi="Arial" w:cs="Arial"/>
                <w:b/>
                <w:lang w:eastAsia="en-US"/>
              </w:rPr>
            </w:pPr>
          </w:p>
          <w:p w:rsidR="00DF289D" w:rsidRPr="000F213F" w:rsidRDefault="00DF289D" w:rsidP="00DF289D">
            <w:pPr>
              <w:spacing w:line="276" w:lineRule="auto"/>
              <w:jc w:val="center"/>
              <w:rPr>
                <w:rFonts w:ascii="Arial" w:hAnsi="Arial" w:cs="Arial"/>
                <w:b/>
                <w:lang w:eastAsia="en-US"/>
              </w:rPr>
            </w:pPr>
            <w:r w:rsidRPr="000F213F">
              <w:rPr>
                <w:rFonts w:ascii="Arial" w:hAnsi="Arial" w:cs="Arial"/>
                <w:b/>
                <w:lang w:eastAsia="en-US"/>
              </w:rPr>
              <w:t>Yes</w:t>
            </w:r>
          </w:p>
          <w:p w:rsidR="00DF289D" w:rsidRPr="000F213F" w:rsidRDefault="00DF289D" w:rsidP="00DF289D">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jc w:val="center"/>
              <w:rPr>
                <w:rFonts w:ascii="Arial" w:hAnsi="Arial" w:cs="Arial"/>
                <w:b/>
                <w:color w:val="FF0000"/>
                <w:lang w:eastAsia="en-US"/>
              </w:rPr>
            </w:pPr>
          </w:p>
          <w:p w:rsidR="00DF289D" w:rsidRDefault="00DF289D" w:rsidP="00DF289D">
            <w:pPr>
              <w:spacing w:line="276" w:lineRule="auto"/>
              <w:jc w:val="center"/>
              <w:rPr>
                <w:rFonts w:ascii="Arial" w:hAnsi="Arial" w:cs="Arial"/>
                <w:b/>
                <w:color w:val="FF0000"/>
                <w:lang w:eastAsia="en-US"/>
              </w:rPr>
            </w:pPr>
            <w:r w:rsidRPr="00E66FBE">
              <w:rPr>
                <w:rFonts w:ascii="Arial" w:hAnsi="Arial" w:cs="Arial"/>
                <w:b/>
                <w:color w:val="FF0000"/>
                <w:lang w:eastAsia="en-US"/>
              </w:rPr>
              <w:t>No</w:t>
            </w:r>
          </w:p>
          <w:p w:rsidR="00DF289D" w:rsidRPr="00E66FBE" w:rsidRDefault="00DF289D" w:rsidP="00DF289D">
            <w:pPr>
              <w:spacing w:line="276" w:lineRule="auto"/>
              <w:jc w:val="center"/>
              <w:rPr>
                <w:rFonts w:ascii="Arial" w:hAnsi="Arial" w:cs="Arial"/>
                <w:b/>
                <w:color w:val="FF0000"/>
                <w:lang w:eastAsia="en-US"/>
              </w:rPr>
            </w:pPr>
            <w:r w:rsidRPr="00E66FBE">
              <w:rPr>
                <w:rFonts w:ascii="Arial Unicode MS" w:eastAsia="Arial Unicode MS" w:hAnsi="Arial Unicode MS" w:cs="Arial Unicode MS" w:hint="eastAsia"/>
                <w:b/>
                <w:color w:val="FF0000"/>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jc w:val="center"/>
              <w:rPr>
                <w:rFonts w:ascii="Arial" w:hAnsi="Arial" w:cs="Arial"/>
                <w:b/>
                <w:lang w:eastAsia="en-US"/>
              </w:rPr>
            </w:pPr>
          </w:p>
          <w:p w:rsidR="00DF289D" w:rsidRDefault="00DF289D" w:rsidP="00DF289D">
            <w:pPr>
              <w:spacing w:line="276" w:lineRule="auto"/>
              <w:jc w:val="center"/>
              <w:rPr>
                <w:rFonts w:ascii="Arial" w:hAnsi="Arial" w:cs="Arial"/>
                <w:b/>
                <w:lang w:eastAsia="en-US"/>
              </w:rPr>
            </w:pPr>
            <w:r w:rsidRPr="00815B04">
              <w:rPr>
                <w:rFonts w:ascii="Arial" w:hAnsi="Arial" w:cs="Arial"/>
                <w:b/>
                <w:lang w:eastAsia="en-US"/>
              </w:rPr>
              <w:t>N/A</w:t>
            </w:r>
          </w:p>
          <w:p w:rsidR="00DF289D" w:rsidRPr="00815B04" w:rsidRDefault="00DF289D" w:rsidP="00DF289D">
            <w:pPr>
              <w:spacing w:line="276" w:lineRule="auto"/>
              <w:jc w:val="center"/>
              <w:rPr>
                <w:rFonts w:ascii="Arial" w:hAnsi="Arial" w:cs="Arial"/>
                <w:b/>
                <w:color w:val="FF0000"/>
                <w:lang w:eastAsia="en-US"/>
              </w:rPr>
            </w:pPr>
            <w:r w:rsidRPr="000F213F">
              <w:rPr>
                <w:rFonts w:ascii="Arial Unicode MS" w:eastAsia="Arial Unicode MS" w:hAnsi="Arial Unicode MS" w:cs="Arial Unicode MS" w:hint="eastAsia"/>
                <w:b/>
                <w:lang w:val="en-US"/>
              </w:rPr>
              <w:t>✓</w:t>
            </w:r>
          </w:p>
        </w:tc>
        <w:tc>
          <w:tcPr>
            <w:tcW w:w="538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jc w:val="center"/>
              <w:rPr>
                <w:rFonts w:ascii="Arial" w:hAnsi="Arial" w:cs="Arial"/>
                <w:b/>
                <w:lang w:eastAsia="en-US"/>
              </w:rPr>
            </w:pPr>
          </w:p>
          <w:p w:rsidR="00DF289D" w:rsidRDefault="00DF289D" w:rsidP="00DF289D">
            <w:pPr>
              <w:spacing w:line="276" w:lineRule="auto"/>
              <w:jc w:val="center"/>
              <w:rPr>
                <w:rFonts w:ascii="Arial" w:hAnsi="Arial" w:cs="Arial"/>
                <w:b/>
                <w:lang w:eastAsia="en-US"/>
              </w:rPr>
            </w:pPr>
            <w:r w:rsidRPr="000F213F">
              <w:rPr>
                <w:rFonts w:ascii="Arial" w:hAnsi="Arial" w:cs="Arial"/>
                <w:b/>
                <w:lang w:eastAsia="en-US"/>
              </w:rPr>
              <w:t>Comments</w:t>
            </w:r>
          </w:p>
          <w:p w:rsidR="00DF289D" w:rsidRPr="00866409" w:rsidRDefault="00DF289D" w:rsidP="00DF289D">
            <w:pPr>
              <w:spacing w:line="276" w:lineRule="auto"/>
              <w:jc w:val="center"/>
              <w:rPr>
                <w:rFonts w:ascii="Arial" w:hAnsi="Arial" w:cs="Arial"/>
                <w:b/>
                <w:color w:val="FF0000"/>
                <w:sz w:val="20"/>
                <w:szCs w:val="20"/>
                <w:lang w:eastAsia="en-US"/>
              </w:rPr>
            </w:pPr>
            <w:r>
              <w:rPr>
                <w:rFonts w:ascii="Arial" w:hAnsi="Arial" w:cs="Arial"/>
                <w:b/>
                <w:color w:val="FF0000"/>
                <w:sz w:val="20"/>
                <w:szCs w:val="20"/>
                <w:lang w:eastAsia="en-US"/>
              </w:rPr>
              <w:t>Actions to be taken to ensure compliance</w:t>
            </w:r>
          </w:p>
        </w:tc>
      </w:tr>
      <w:tr w:rsidR="00DF289D" w:rsidRPr="000F213F" w:rsidTr="008A6180">
        <w:tc>
          <w:tcPr>
            <w:tcW w:w="5388" w:type="dxa"/>
            <w:tcBorders>
              <w:top w:val="single" w:sz="4" w:space="0" w:color="auto"/>
              <w:left w:val="single" w:sz="4" w:space="0" w:color="auto"/>
              <w:bottom w:val="single" w:sz="4" w:space="0" w:color="auto"/>
              <w:right w:val="single" w:sz="4" w:space="0" w:color="auto"/>
            </w:tcBorders>
            <w:shd w:val="clear" w:color="auto" w:fill="auto"/>
          </w:tcPr>
          <w:p w:rsidR="00DF289D" w:rsidRDefault="00DF289D" w:rsidP="00DF289D">
            <w:pPr>
              <w:pStyle w:val="ListParagraph"/>
              <w:spacing w:line="276" w:lineRule="auto"/>
              <w:ind w:left="0"/>
              <w:rPr>
                <w:rFonts w:ascii="Arial" w:hAnsi="Arial" w:cs="Arial"/>
                <w:sz w:val="22"/>
                <w:szCs w:val="22"/>
                <w:lang w:eastAsia="en-US"/>
              </w:rPr>
            </w:pPr>
            <w:r w:rsidRPr="00815558">
              <w:rPr>
                <w:rFonts w:ascii="Arial" w:hAnsi="Arial" w:cs="Arial"/>
                <w:sz w:val="22"/>
                <w:szCs w:val="22"/>
                <w:lang w:eastAsia="en-US"/>
              </w:rPr>
              <w:t>Relevant GP Practice informed</w:t>
            </w:r>
            <w:r>
              <w:rPr>
                <w:rFonts w:ascii="Arial" w:hAnsi="Arial" w:cs="Arial"/>
                <w:sz w:val="22"/>
                <w:szCs w:val="22"/>
                <w:lang w:eastAsia="en-US"/>
              </w:rPr>
              <w:t>.</w:t>
            </w:r>
          </w:p>
          <w:p w:rsidR="006E2971" w:rsidRPr="00815558" w:rsidRDefault="006E2971" w:rsidP="00DF289D">
            <w:pPr>
              <w:pStyle w:val="ListParagraph"/>
              <w:spacing w:line="276" w:lineRule="auto"/>
              <w:ind w:left="0"/>
              <w:rPr>
                <w:rFonts w:ascii="Arial"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color w:val="FF000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tcPr>
          <w:p w:rsidR="00DF289D" w:rsidRDefault="00DF289D" w:rsidP="00DF289D">
            <w:pPr>
              <w:spacing w:line="276" w:lineRule="auto"/>
              <w:jc w:val="center"/>
              <w:rPr>
                <w:rFonts w:ascii="Arial" w:hAnsi="Arial" w:cs="Arial"/>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r>
      <w:tr w:rsidR="00DF289D" w:rsidRPr="000F213F" w:rsidTr="008A6180">
        <w:tc>
          <w:tcPr>
            <w:tcW w:w="5388" w:type="dxa"/>
            <w:tcBorders>
              <w:top w:val="single" w:sz="4" w:space="0" w:color="auto"/>
              <w:left w:val="single" w:sz="4" w:space="0" w:color="auto"/>
              <w:bottom w:val="single" w:sz="4" w:space="0" w:color="auto"/>
              <w:right w:val="single" w:sz="4" w:space="0" w:color="auto"/>
            </w:tcBorders>
            <w:shd w:val="clear" w:color="auto" w:fill="auto"/>
          </w:tcPr>
          <w:p w:rsidR="00DF289D" w:rsidRDefault="00DF289D" w:rsidP="00DF289D">
            <w:pPr>
              <w:pStyle w:val="ListParagraph"/>
              <w:spacing w:line="276" w:lineRule="auto"/>
              <w:ind w:left="0"/>
              <w:rPr>
                <w:rFonts w:ascii="Arial" w:hAnsi="Arial" w:cs="Arial"/>
                <w:sz w:val="22"/>
                <w:szCs w:val="22"/>
                <w:lang w:eastAsia="en-US"/>
              </w:rPr>
            </w:pPr>
            <w:r w:rsidRPr="00815558">
              <w:rPr>
                <w:rFonts w:ascii="Arial" w:hAnsi="Arial" w:cs="Arial"/>
                <w:sz w:val="22"/>
                <w:szCs w:val="22"/>
                <w:lang w:eastAsia="en-US"/>
              </w:rPr>
              <w:t>All staff including agency staff informed</w:t>
            </w:r>
            <w:r>
              <w:rPr>
                <w:rFonts w:ascii="Arial" w:hAnsi="Arial" w:cs="Arial"/>
                <w:sz w:val="22"/>
                <w:szCs w:val="22"/>
                <w:lang w:eastAsia="en-US"/>
              </w:rPr>
              <w:t>.</w:t>
            </w:r>
          </w:p>
          <w:p w:rsidR="006E2971" w:rsidRPr="00815558" w:rsidRDefault="006E2971" w:rsidP="00DF289D">
            <w:pPr>
              <w:pStyle w:val="ListParagraph"/>
              <w:spacing w:line="276" w:lineRule="auto"/>
              <w:ind w:left="0"/>
              <w:rPr>
                <w:rFonts w:ascii="Arial"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color w:val="FF000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000000" w:themeFill="text1"/>
          </w:tcPr>
          <w:p w:rsidR="00DF289D" w:rsidRDefault="00DF289D" w:rsidP="00DF289D">
            <w:pPr>
              <w:spacing w:line="276" w:lineRule="auto"/>
              <w:jc w:val="center"/>
              <w:rPr>
                <w:rFonts w:ascii="Arial" w:hAnsi="Arial" w:cs="Arial"/>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r>
      <w:tr w:rsidR="00DF289D" w:rsidRPr="000F213F" w:rsidTr="00455FAF">
        <w:tc>
          <w:tcPr>
            <w:tcW w:w="5388" w:type="dxa"/>
            <w:tcBorders>
              <w:top w:val="single" w:sz="4" w:space="0" w:color="auto"/>
              <w:left w:val="single" w:sz="4" w:space="0" w:color="auto"/>
              <w:bottom w:val="single" w:sz="4" w:space="0" w:color="auto"/>
              <w:right w:val="single" w:sz="4" w:space="0" w:color="auto"/>
            </w:tcBorders>
            <w:shd w:val="clear" w:color="auto" w:fill="auto"/>
          </w:tcPr>
          <w:p w:rsidR="00DF289D" w:rsidRPr="002E5018" w:rsidRDefault="00DF289D" w:rsidP="00DF289D">
            <w:pPr>
              <w:pStyle w:val="ListParagraph"/>
              <w:spacing w:line="276" w:lineRule="auto"/>
              <w:ind w:left="0"/>
              <w:rPr>
                <w:rFonts w:ascii="Arial" w:hAnsi="Arial" w:cs="Arial"/>
                <w:i/>
                <w:sz w:val="22"/>
                <w:szCs w:val="22"/>
                <w:lang w:eastAsia="en-US"/>
              </w:rPr>
            </w:pPr>
            <w:r w:rsidRPr="00815558">
              <w:rPr>
                <w:rFonts w:ascii="Arial" w:hAnsi="Arial" w:cs="Arial"/>
                <w:sz w:val="22"/>
                <w:szCs w:val="22"/>
                <w:lang w:eastAsia="en-US"/>
              </w:rPr>
              <w:t>Resident’s family and any other visitors informed (</w:t>
            </w:r>
            <w:r w:rsidRPr="00815558">
              <w:rPr>
                <w:rFonts w:ascii="Arial" w:hAnsi="Arial" w:cs="Arial"/>
                <w:i/>
                <w:sz w:val="22"/>
                <w:szCs w:val="22"/>
                <w:lang w:eastAsia="en-US"/>
              </w:rPr>
              <w:t>where applicable)</w:t>
            </w:r>
            <w:r>
              <w:rPr>
                <w:rFonts w:ascii="Arial" w:hAnsi="Arial" w:cs="Arial"/>
                <w: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color w:val="FF000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r>
      <w:tr w:rsidR="00DF289D" w:rsidRPr="000F213F" w:rsidTr="00455FAF">
        <w:tc>
          <w:tcPr>
            <w:tcW w:w="5388" w:type="dxa"/>
            <w:tcBorders>
              <w:top w:val="single" w:sz="4" w:space="0" w:color="auto"/>
              <w:left w:val="single" w:sz="4" w:space="0" w:color="auto"/>
              <w:bottom w:val="single" w:sz="4" w:space="0" w:color="auto"/>
              <w:right w:val="single" w:sz="4" w:space="0" w:color="auto"/>
            </w:tcBorders>
            <w:shd w:val="clear" w:color="auto" w:fill="auto"/>
          </w:tcPr>
          <w:p w:rsidR="00DF289D" w:rsidRDefault="00DF289D" w:rsidP="00DF289D">
            <w:pPr>
              <w:rPr>
                <w:rFonts w:ascii="Arial" w:hAnsi="Arial" w:cs="Arial"/>
                <w:sz w:val="22"/>
                <w:szCs w:val="22"/>
              </w:rPr>
            </w:pPr>
            <w:r w:rsidRPr="006E2971">
              <w:rPr>
                <w:rFonts w:ascii="Arial" w:hAnsi="Arial" w:cs="Arial"/>
                <w:sz w:val="22"/>
                <w:szCs w:val="22"/>
              </w:rPr>
              <w:t xml:space="preserve">Visiting health and social care professionals and other service providers informed. This would include; dentists, optometrists, chiropodists, social workers, hair dressers, complimentary therapists etc. A joint assessment has been made as to the necessity of any visits. Symptomatic residents if seen are visited after </w:t>
            </w:r>
            <w:r w:rsidR="00644CAF" w:rsidRPr="006E2971">
              <w:rPr>
                <w:rFonts w:ascii="Arial" w:hAnsi="Arial" w:cs="Arial"/>
                <w:sz w:val="22"/>
                <w:szCs w:val="22"/>
              </w:rPr>
              <w:t>a</w:t>
            </w:r>
            <w:r w:rsidRPr="006E2971">
              <w:rPr>
                <w:rFonts w:ascii="Arial" w:hAnsi="Arial" w:cs="Arial"/>
                <w:sz w:val="22"/>
                <w:szCs w:val="22"/>
              </w:rPr>
              <w:t>symptomatic residents.</w:t>
            </w:r>
          </w:p>
          <w:p w:rsidR="00397B95" w:rsidRPr="006E2971" w:rsidRDefault="00397B95" w:rsidP="00DF289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color w:val="FF000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r>
      <w:tr w:rsidR="00DF289D" w:rsidRPr="000F213F" w:rsidTr="00455FAF">
        <w:tc>
          <w:tcPr>
            <w:tcW w:w="5388" w:type="dxa"/>
            <w:tcBorders>
              <w:top w:val="single" w:sz="4" w:space="0" w:color="auto"/>
              <w:left w:val="single" w:sz="4" w:space="0" w:color="auto"/>
              <w:bottom w:val="single" w:sz="4" w:space="0" w:color="auto"/>
              <w:right w:val="single" w:sz="4" w:space="0" w:color="auto"/>
            </w:tcBorders>
            <w:shd w:val="clear" w:color="auto" w:fill="auto"/>
          </w:tcPr>
          <w:p w:rsidR="00DF289D" w:rsidRDefault="00DF289D" w:rsidP="00DF289D">
            <w:pPr>
              <w:rPr>
                <w:rFonts w:ascii="Arial" w:hAnsi="Arial" w:cs="Arial"/>
                <w:sz w:val="22"/>
                <w:szCs w:val="22"/>
              </w:rPr>
            </w:pPr>
            <w:r w:rsidRPr="006E2971">
              <w:rPr>
                <w:rFonts w:ascii="Arial" w:hAnsi="Arial" w:cs="Arial"/>
                <w:sz w:val="22"/>
                <w:szCs w:val="22"/>
              </w:rPr>
              <w:t>NHS Community Nursing/Therapy Services informed if currently visiting.</w:t>
            </w:r>
            <w:r w:rsidRPr="006E2971">
              <w:rPr>
                <w:rFonts w:ascii="Arial" w:hAnsi="Arial" w:cs="Arial"/>
                <w:b/>
                <w:sz w:val="22"/>
                <w:szCs w:val="22"/>
              </w:rPr>
              <w:t xml:space="preserve"> </w:t>
            </w:r>
            <w:r w:rsidRPr="006E2971">
              <w:rPr>
                <w:rFonts w:ascii="Arial" w:hAnsi="Arial" w:cs="Arial"/>
                <w:sz w:val="22"/>
                <w:szCs w:val="22"/>
              </w:rPr>
              <w:t>Tel. 0300 300 1000 option 1.  Contactable 24/7.</w:t>
            </w:r>
            <w:r w:rsidRPr="006E2971">
              <w:rPr>
                <w:rFonts w:ascii="Arial" w:hAnsi="Arial" w:cs="Arial"/>
                <w:b/>
                <w:sz w:val="22"/>
                <w:szCs w:val="22"/>
              </w:rPr>
              <w:t xml:space="preserve"> </w:t>
            </w:r>
            <w:r w:rsidRPr="006E2971">
              <w:rPr>
                <w:rFonts w:ascii="Arial" w:hAnsi="Arial" w:cs="Arial"/>
                <w:sz w:val="22"/>
                <w:szCs w:val="22"/>
              </w:rPr>
              <w:t>A joint assessment has been made as to the necessity of any visits. A symptomatic resident if seen is visited after asymptomatic residents</w:t>
            </w:r>
          </w:p>
          <w:p w:rsidR="00397B95" w:rsidRPr="006E2971" w:rsidRDefault="00397B95" w:rsidP="00DF289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color w:val="FF000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r>
      <w:tr w:rsidR="00DF289D" w:rsidRPr="000F213F" w:rsidTr="00455FAF">
        <w:tc>
          <w:tcPr>
            <w:tcW w:w="5388" w:type="dxa"/>
            <w:tcBorders>
              <w:top w:val="single" w:sz="4" w:space="0" w:color="auto"/>
              <w:left w:val="single" w:sz="4" w:space="0" w:color="auto"/>
              <w:bottom w:val="single" w:sz="4" w:space="0" w:color="auto"/>
              <w:right w:val="single" w:sz="4" w:space="0" w:color="auto"/>
            </w:tcBorders>
            <w:shd w:val="clear" w:color="auto" w:fill="auto"/>
          </w:tcPr>
          <w:p w:rsidR="00DF289D" w:rsidRDefault="00DF289D" w:rsidP="00DF289D">
            <w:pPr>
              <w:rPr>
                <w:rFonts w:ascii="Arial" w:hAnsi="Arial" w:cs="Arial"/>
                <w:sz w:val="22"/>
                <w:szCs w:val="22"/>
              </w:rPr>
            </w:pPr>
            <w:r w:rsidRPr="006E2971">
              <w:rPr>
                <w:rFonts w:ascii="Arial" w:hAnsi="Arial" w:cs="Arial"/>
                <w:sz w:val="22"/>
                <w:szCs w:val="22"/>
              </w:rPr>
              <w:t xml:space="preserve">Any receiving organisation has been informed if involved in the transfer/discharge of a resident from the care home. Use the </w:t>
            </w:r>
            <w:proofErr w:type="spellStart"/>
            <w:r w:rsidRPr="006E2971">
              <w:rPr>
                <w:rFonts w:ascii="Arial" w:hAnsi="Arial" w:cs="Arial"/>
                <w:sz w:val="22"/>
                <w:szCs w:val="22"/>
              </w:rPr>
              <w:t>intercare</w:t>
            </w:r>
            <w:proofErr w:type="spellEnd"/>
            <w:r w:rsidRPr="006E2971">
              <w:rPr>
                <w:rFonts w:ascii="Arial" w:hAnsi="Arial" w:cs="Arial"/>
                <w:sz w:val="22"/>
                <w:szCs w:val="22"/>
              </w:rPr>
              <w:t xml:space="preserve"> transfer form as detailed in the DH Guidance </w:t>
            </w:r>
            <w:r w:rsidRPr="006E2971">
              <w:rPr>
                <w:rFonts w:ascii="Arial" w:hAnsi="Arial" w:cs="Arial"/>
                <w:i/>
                <w:sz w:val="22"/>
                <w:szCs w:val="22"/>
              </w:rPr>
              <w:t>Prevention and control of infection in care homes – an information resource</w:t>
            </w:r>
            <w:r w:rsidRPr="006E2971">
              <w:rPr>
                <w:rFonts w:ascii="Arial" w:hAnsi="Arial" w:cs="Arial"/>
                <w:sz w:val="22"/>
                <w:szCs w:val="22"/>
              </w:rPr>
              <w:t xml:space="preserve"> </w:t>
            </w:r>
          </w:p>
          <w:p w:rsidR="00397B95" w:rsidRPr="006E2971" w:rsidRDefault="00397B95" w:rsidP="00DF289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color w:val="FF000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r>
      <w:tr w:rsidR="00DF289D" w:rsidRPr="000F213F" w:rsidTr="00651DB0">
        <w:tc>
          <w:tcPr>
            <w:tcW w:w="5388" w:type="dxa"/>
            <w:tcBorders>
              <w:top w:val="single" w:sz="4" w:space="0" w:color="auto"/>
              <w:left w:val="single" w:sz="4" w:space="0" w:color="auto"/>
              <w:bottom w:val="single" w:sz="4" w:space="0" w:color="auto"/>
              <w:right w:val="single" w:sz="4" w:space="0" w:color="auto"/>
            </w:tcBorders>
            <w:shd w:val="clear" w:color="auto" w:fill="FFFFFF"/>
          </w:tcPr>
          <w:p w:rsidR="00397B95" w:rsidRPr="006E2971" w:rsidRDefault="00DF289D" w:rsidP="00DF289D">
            <w:pPr>
              <w:rPr>
                <w:rFonts w:ascii="Arial" w:hAnsi="Arial" w:cs="Arial"/>
                <w:sz w:val="22"/>
                <w:szCs w:val="22"/>
              </w:rPr>
            </w:pPr>
            <w:r w:rsidRPr="006E2971">
              <w:rPr>
                <w:rFonts w:ascii="Arial" w:hAnsi="Arial" w:cs="Arial"/>
                <w:sz w:val="22"/>
                <w:szCs w:val="22"/>
              </w:rPr>
              <w:t>East Midlands Ambulance Service informed if transportation of a resident is requested.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color w:val="FF000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r>
      <w:tr w:rsidR="00DF289D" w:rsidRPr="000F213F" w:rsidTr="00651DB0">
        <w:tc>
          <w:tcPr>
            <w:tcW w:w="5388" w:type="dxa"/>
            <w:tcBorders>
              <w:top w:val="single" w:sz="4" w:space="0" w:color="auto"/>
              <w:left w:val="single" w:sz="4" w:space="0" w:color="auto"/>
              <w:bottom w:val="single" w:sz="4" w:space="0" w:color="auto"/>
              <w:right w:val="single" w:sz="4" w:space="0" w:color="auto"/>
            </w:tcBorders>
            <w:shd w:val="clear" w:color="auto" w:fill="FFFFFF"/>
          </w:tcPr>
          <w:p w:rsidR="00DF289D" w:rsidRDefault="00DF289D" w:rsidP="00DF289D">
            <w:pPr>
              <w:rPr>
                <w:rFonts w:ascii="Arial" w:hAnsi="Arial" w:cs="Arial"/>
                <w:sz w:val="22"/>
                <w:szCs w:val="22"/>
              </w:rPr>
            </w:pPr>
            <w:r w:rsidRPr="006E2971">
              <w:rPr>
                <w:rFonts w:ascii="Arial" w:hAnsi="Arial" w:cs="Arial"/>
                <w:sz w:val="22"/>
                <w:szCs w:val="22"/>
              </w:rPr>
              <w:lastRenderedPageBreak/>
              <w:t xml:space="preserve">Out of Hours Service informed at the time of requesting a visit. </w:t>
            </w:r>
          </w:p>
          <w:p w:rsidR="00397B95" w:rsidRPr="006E2971" w:rsidRDefault="00397B95" w:rsidP="00DF289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color w:val="FF000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r>
      <w:tr w:rsidR="00DF289D" w:rsidRPr="000F213F" w:rsidTr="00455FAF">
        <w:tc>
          <w:tcPr>
            <w:tcW w:w="5388" w:type="dxa"/>
            <w:tcBorders>
              <w:top w:val="single" w:sz="4" w:space="0" w:color="auto"/>
              <w:left w:val="single" w:sz="4" w:space="0" w:color="auto"/>
              <w:bottom w:val="single" w:sz="4" w:space="0" w:color="auto"/>
              <w:right w:val="single" w:sz="4" w:space="0" w:color="auto"/>
            </w:tcBorders>
            <w:shd w:val="clear" w:color="auto" w:fill="auto"/>
          </w:tcPr>
          <w:p w:rsidR="00DF289D" w:rsidRDefault="00DF289D" w:rsidP="00DF289D">
            <w:pPr>
              <w:rPr>
                <w:rFonts w:ascii="Arial" w:hAnsi="Arial" w:cs="Arial"/>
                <w:sz w:val="22"/>
                <w:szCs w:val="22"/>
              </w:rPr>
            </w:pPr>
            <w:r w:rsidRPr="006E2971">
              <w:rPr>
                <w:rFonts w:ascii="Arial" w:hAnsi="Arial" w:cs="Arial"/>
                <w:sz w:val="22"/>
                <w:szCs w:val="22"/>
              </w:rPr>
              <w:t xml:space="preserve">If a resident requires admission to hospital or attendance at an out-patient appointment, staff have notified the receiving organisation in advance to allow </w:t>
            </w:r>
            <w:proofErr w:type="gramStart"/>
            <w:r w:rsidRPr="006E2971">
              <w:rPr>
                <w:rFonts w:ascii="Arial" w:hAnsi="Arial" w:cs="Arial"/>
                <w:sz w:val="22"/>
                <w:szCs w:val="22"/>
              </w:rPr>
              <w:t>sufficient</w:t>
            </w:r>
            <w:proofErr w:type="gramEnd"/>
            <w:r w:rsidRPr="006E2971">
              <w:rPr>
                <w:rFonts w:ascii="Arial" w:hAnsi="Arial" w:cs="Arial"/>
                <w:sz w:val="22"/>
                <w:szCs w:val="22"/>
              </w:rPr>
              <w:t xml:space="preserve"> arrangements to be put into place to reduce the risk of cross infection.</w:t>
            </w:r>
          </w:p>
          <w:p w:rsidR="00397B95" w:rsidRPr="006E2971" w:rsidRDefault="00397B95" w:rsidP="00DF289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color w:val="FF000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DF289D" w:rsidRDefault="00DF289D" w:rsidP="00DF289D">
            <w:pPr>
              <w:spacing w:line="276" w:lineRule="auto"/>
              <w:jc w:val="center"/>
              <w:rPr>
                <w:rFonts w:ascii="Arial" w:hAnsi="Arial" w:cs="Arial"/>
                <w:b/>
                <w:lang w:eastAsia="en-US"/>
              </w:rPr>
            </w:pPr>
          </w:p>
        </w:tc>
      </w:tr>
      <w:tr w:rsidR="006E2971" w:rsidRPr="000F213F" w:rsidTr="00455FAF">
        <w:tc>
          <w:tcPr>
            <w:tcW w:w="5388" w:type="dxa"/>
            <w:tcBorders>
              <w:top w:val="single" w:sz="4" w:space="0" w:color="auto"/>
              <w:left w:val="single" w:sz="4" w:space="0" w:color="auto"/>
              <w:bottom w:val="single" w:sz="4" w:space="0" w:color="auto"/>
              <w:right w:val="single" w:sz="4" w:space="0" w:color="auto"/>
            </w:tcBorders>
            <w:shd w:val="clear" w:color="auto" w:fill="auto"/>
          </w:tcPr>
          <w:p w:rsidR="006E2971" w:rsidRDefault="006E2971" w:rsidP="00DF289D">
            <w:pPr>
              <w:rPr>
                <w:rFonts w:ascii="Arial" w:hAnsi="Arial" w:cs="Arial"/>
                <w:sz w:val="22"/>
                <w:szCs w:val="22"/>
              </w:rPr>
            </w:pPr>
            <w:r>
              <w:rPr>
                <w:rFonts w:ascii="Arial" w:hAnsi="Arial" w:cs="Arial"/>
                <w:sz w:val="22"/>
                <w:szCs w:val="22"/>
              </w:rPr>
              <w:t>If a resident is to be transferred to another establishment, then the receiving establishment are aware of the stage of treatment.</w:t>
            </w:r>
          </w:p>
          <w:p w:rsidR="00397B95" w:rsidRPr="006E2971" w:rsidRDefault="00397B95" w:rsidP="00DF289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E2971" w:rsidRDefault="006E2971" w:rsidP="00DF289D">
            <w:pPr>
              <w:spacing w:line="276" w:lineRule="auto"/>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E2971" w:rsidRDefault="006E2971" w:rsidP="00DF289D">
            <w:pPr>
              <w:spacing w:line="276"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E2971" w:rsidRDefault="006E2971" w:rsidP="00DF289D">
            <w:pPr>
              <w:spacing w:line="276" w:lineRule="auto"/>
              <w:jc w:val="center"/>
              <w:rPr>
                <w:rFonts w:ascii="Arial" w:hAnsi="Arial" w:cs="Arial"/>
                <w:b/>
                <w:color w:val="FF000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E2971" w:rsidRDefault="006E2971" w:rsidP="00DF289D">
            <w:pPr>
              <w:spacing w:line="276" w:lineRule="auto"/>
              <w:jc w:val="center"/>
              <w:rPr>
                <w:rFonts w:ascii="Arial" w:hAnsi="Arial" w:cs="Arial"/>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6E2971" w:rsidRDefault="006E2971" w:rsidP="00DF289D">
            <w:pPr>
              <w:spacing w:line="276" w:lineRule="auto"/>
              <w:jc w:val="center"/>
              <w:rPr>
                <w:rFonts w:ascii="Arial" w:hAnsi="Arial" w:cs="Arial"/>
                <w:b/>
                <w:lang w:eastAsia="en-US"/>
              </w:rPr>
            </w:pPr>
          </w:p>
        </w:tc>
      </w:tr>
      <w:tr w:rsidR="00DF289D" w:rsidRPr="000F213F" w:rsidTr="002A6F27">
        <w:tc>
          <w:tcPr>
            <w:tcW w:w="53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E2971" w:rsidRDefault="006E2971" w:rsidP="006E2971">
            <w:pPr>
              <w:pStyle w:val="ListParagraph"/>
              <w:spacing w:line="276" w:lineRule="auto"/>
              <w:rPr>
                <w:rFonts w:ascii="Arial" w:hAnsi="Arial" w:cs="Arial"/>
                <w:b/>
                <w:lang w:eastAsia="en-US"/>
              </w:rPr>
            </w:pPr>
          </w:p>
          <w:p w:rsidR="00DF289D" w:rsidRPr="00DF289D" w:rsidRDefault="00DF289D" w:rsidP="00DF289D">
            <w:pPr>
              <w:pStyle w:val="ListParagraph"/>
              <w:numPr>
                <w:ilvl w:val="0"/>
                <w:numId w:val="15"/>
              </w:numPr>
              <w:spacing w:line="276" w:lineRule="auto"/>
              <w:rPr>
                <w:rFonts w:ascii="Arial" w:hAnsi="Arial" w:cs="Arial"/>
                <w:b/>
                <w:lang w:eastAsia="en-US"/>
              </w:rPr>
            </w:pPr>
            <w:r w:rsidRPr="00DF289D">
              <w:rPr>
                <w:rFonts w:ascii="Arial" w:hAnsi="Arial" w:cs="Arial"/>
                <w:b/>
              </w:rPr>
              <w:t>Treatment Guidance</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rPr>
                <w:rFonts w:ascii="Arial" w:hAnsi="Arial" w:cs="Arial"/>
                <w:b/>
                <w:lang w:eastAsia="en-US"/>
              </w:rPr>
            </w:pPr>
          </w:p>
          <w:p w:rsidR="00DF289D" w:rsidRPr="000F213F" w:rsidRDefault="00DF289D" w:rsidP="00DF289D">
            <w:pPr>
              <w:spacing w:line="276" w:lineRule="auto"/>
              <w:rPr>
                <w:rFonts w:ascii="Arial" w:hAnsi="Arial" w:cs="Arial"/>
                <w:b/>
                <w:lang w:eastAsia="en-US"/>
              </w:rPr>
            </w:pPr>
            <w:r>
              <w:rPr>
                <w:rFonts w:ascii="Arial" w:hAnsi="Arial" w:cs="Arial"/>
                <w:b/>
                <w:lang w:eastAsia="en-US"/>
              </w:rPr>
              <w:t xml:space="preserve">    </w:t>
            </w:r>
            <w:r w:rsidRPr="000F213F">
              <w:rPr>
                <w:rFonts w:ascii="Arial" w:hAnsi="Arial" w:cs="Arial"/>
                <w:b/>
                <w:lang w:eastAsia="en-US"/>
              </w:rPr>
              <w:t>Date</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jc w:val="center"/>
              <w:rPr>
                <w:rFonts w:ascii="Arial" w:hAnsi="Arial" w:cs="Arial"/>
                <w:b/>
                <w:lang w:eastAsia="en-US"/>
              </w:rPr>
            </w:pPr>
          </w:p>
          <w:p w:rsidR="00DF289D" w:rsidRPr="000F213F" w:rsidRDefault="00DF289D" w:rsidP="00DF289D">
            <w:pPr>
              <w:spacing w:line="276" w:lineRule="auto"/>
              <w:jc w:val="center"/>
              <w:rPr>
                <w:rFonts w:ascii="Arial" w:hAnsi="Arial" w:cs="Arial"/>
                <w:b/>
                <w:lang w:eastAsia="en-US"/>
              </w:rPr>
            </w:pPr>
            <w:r w:rsidRPr="000F213F">
              <w:rPr>
                <w:rFonts w:ascii="Arial" w:hAnsi="Arial" w:cs="Arial"/>
                <w:b/>
                <w:lang w:eastAsia="en-US"/>
              </w:rPr>
              <w:t>Yes</w:t>
            </w:r>
          </w:p>
          <w:p w:rsidR="00DF289D" w:rsidRPr="000F213F" w:rsidRDefault="00DF289D" w:rsidP="00DF289D">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jc w:val="center"/>
              <w:rPr>
                <w:rFonts w:ascii="Arial" w:hAnsi="Arial" w:cs="Arial"/>
                <w:b/>
                <w:color w:val="FF0000"/>
                <w:lang w:eastAsia="en-US"/>
              </w:rPr>
            </w:pPr>
          </w:p>
          <w:p w:rsidR="00DF289D" w:rsidRDefault="00DF289D" w:rsidP="00DF289D">
            <w:pPr>
              <w:spacing w:line="276" w:lineRule="auto"/>
              <w:jc w:val="center"/>
              <w:rPr>
                <w:rFonts w:ascii="Arial" w:hAnsi="Arial" w:cs="Arial"/>
                <w:b/>
                <w:color w:val="FF0000"/>
                <w:lang w:eastAsia="en-US"/>
              </w:rPr>
            </w:pPr>
            <w:r w:rsidRPr="00E66FBE">
              <w:rPr>
                <w:rFonts w:ascii="Arial" w:hAnsi="Arial" w:cs="Arial"/>
                <w:b/>
                <w:color w:val="FF0000"/>
                <w:lang w:eastAsia="en-US"/>
              </w:rPr>
              <w:t>No</w:t>
            </w:r>
          </w:p>
          <w:p w:rsidR="00DF289D" w:rsidRPr="00E66FBE" w:rsidRDefault="00DF289D" w:rsidP="00DF289D">
            <w:pPr>
              <w:spacing w:line="276" w:lineRule="auto"/>
              <w:jc w:val="center"/>
              <w:rPr>
                <w:rFonts w:ascii="Arial" w:hAnsi="Arial" w:cs="Arial"/>
                <w:b/>
                <w:color w:val="FF0000"/>
                <w:lang w:eastAsia="en-US"/>
              </w:rPr>
            </w:pPr>
            <w:r w:rsidRPr="00E66FBE">
              <w:rPr>
                <w:rFonts w:ascii="Arial Unicode MS" w:eastAsia="Arial Unicode MS" w:hAnsi="Arial Unicode MS" w:cs="Arial Unicode MS" w:hint="eastAsia"/>
                <w:b/>
                <w:color w:val="FF0000"/>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jc w:val="center"/>
              <w:rPr>
                <w:rFonts w:ascii="Arial" w:hAnsi="Arial" w:cs="Arial"/>
                <w:b/>
                <w:lang w:eastAsia="en-US"/>
              </w:rPr>
            </w:pPr>
          </w:p>
          <w:p w:rsidR="00DF289D" w:rsidRDefault="00DF289D" w:rsidP="00DF289D">
            <w:pPr>
              <w:spacing w:line="276" w:lineRule="auto"/>
              <w:jc w:val="center"/>
              <w:rPr>
                <w:rFonts w:ascii="Arial" w:hAnsi="Arial" w:cs="Arial"/>
                <w:b/>
                <w:lang w:eastAsia="en-US"/>
              </w:rPr>
            </w:pPr>
            <w:r w:rsidRPr="00815B04">
              <w:rPr>
                <w:rFonts w:ascii="Arial" w:hAnsi="Arial" w:cs="Arial"/>
                <w:b/>
                <w:lang w:eastAsia="en-US"/>
              </w:rPr>
              <w:t>N/A</w:t>
            </w:r>
          </w:p>
          <w:p w:rsidR="00DF289D" w:rsidRPr="00815B04" w:rsidRDefault="00DF289D" w:rsidP="00DF289D">
            <w:pPr>
              <w:spacing w:line="276" w:lineRule="auto"/>
              <w:jc w:val="center"/>
              <w:rPr>
                <w:rFonts w:ascii="Arial" w:hAnsi="Arial" w:cs="Arial"/>
                <w:b/>
                <w:color w:val="FF0000"/>
                <w:lang w:eastAsia="en-US"/>
              </w:rPr>
            </w:pPr>
            <w:r w:rsidRPr="000F213F">
              <w:rPr>
                <w:rFonts w:ascii="Arial Unicode MS" w:eastAsia="Arial Unicode MS" w:hAnsi="Arial Unicode MS" w:cs="Arial Unicode MS" w:hint="eastAsia"/>
                <w:b/>
                <w:lang w:val="en-US"/>
              </w:rPr>
              <w:t>✓</w:t>
            </w:r>
          </w:p>
        </w:tc>
        <w:tc>
          <w:tcPr>
            <w:tcW w:w="538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jc w:val="center"/>
              <w:rPr>
                <w:rFonts w:ascii="Arial" w:hAnsi="Arial" w:cs="Arial"/>
                <w:b/>
                <w:lang w:eastAsia="en-US"/>
              </w:rPr>
            </w:pPr>
          </w:p>
          <w:p w:rsidR="00DF289D" w:rsidRDefault="00DF289D" w:rsidP="00DF289D">
            <w:pPr>
              <w:spacing w:line="276" w:lineRule="auto"/>
              <w:jc w:val="center"/>
              <w:rPr>
                <w:rFonts w:ascii="Arial" w:hAnsi="Arial" w:cs="Arial"/>
                <w:b/>
                <w:lang w:eastAsia="en-US"/>
              </w:rPr>
            </w:pPr>
            <w:r w:rsidRPr="000F213F">
              <w:rPr>
                <w:rFonts w:ascii="Arial" w:hAnsi="Arial" w:cs="Arial"/>
                <w:b/>
                <w:lang w:eastAsia="en-US"/>
              </w:rPr>
              <w:t>Comments</w:t>
            </w:r>
          </w:p>
          <w:p w:rsidR="00DF289D" w:rsidRPr="00866409" w:rsidRDefault="00DF289D" w:rsidP="00DF289D">
            <w:pPr>
              <w:spacing w:line="276" w:lineRule="auto"/>
              <w:jc w:val="center"/>
              <w:rPr>
                <w:rFonts w:ascii="Arial" w:hAnsi="Arial" w:cs="Arial"/>
                <w:b/>
                <w:color w:val="FF0000"/>
                <w:sz w:val="20"/>
                <w:szCs w:val="20"/>
                <w:lang w:eastAsia="en-US"/>
              </w:rPr>
            </w:pPr>
            <w:r>
              <w:rPr>
                <w:rFonts w:ascii="Arial" w:hAnsi="Arial" w:cs="Arial"/>
                <w:b/>
                <w:color w:val="FF0000"/>
                <w:sz w:val="20"/>
                <w:szCs w:val="20"/>
                <w:lang w:eastAsia="en-US"/>
              </w:rPr>
              <w:t>Actions to be taken to ensure compliance</w:t>
            </w:r>
          </w:p>
        </w:tc>
      </w:tr>
      <w:tr w:rsidR="00DF289D" w:rsidRPr="000F213F" w:rsidTr="004B44D2">
        <w:trPr>
          <w:trHeight w:val="730"/>
        </w:trPr>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hAnsi="Arial" w:cs="Arial"/>
                <w:sz w:val="22"/>
                <w:lang w:eastAsia="en-US"/>
              </w:rPr>
            </w:pPr>
            <w:proofErr w:type="gramStart"/>
            <w:r>
              <w:rPr>
                <w:rFonts w:ascii="Arial" w:hAnsi="Arial" w:cs="Arial"/>
                <w:sz w:val="22"/>
                <w:lang w:eastAsia="en-US"/>
              </w:rPr>
              <w:t>All staff,</w:t>
            </w:r>
            <w:proofErr w:type="gramEnd"/>
            <w:r>
              <w:rPr>
                <w:rFonts w:ascii="Arial" w:hAnsi="Arial" w:cs="Arial"/>
                <w:sz w:val="22"/>
                <w:lang w:eastAsia="en-US"/>
              </w:rPr>
              <w:t xml:space="preserve"> affected resident(s) and visitors have been given an explanation of the transmission route of scabies i.e. prolonged skin to skin contact with an infected person</w:t>
            </w:r>
          </w:p>
          <w:p w:rsidR="00397B95" w:rsidRPr="006A1304" w:rsidRDefault="00397B95" w:rsidP="00DF289D">
            <w:pPr>
              <w:spacing w:line="276" w:lineRule="auto"/>
              <w:rPr>
                <w:rFonts w:ascii="Arial" w:hAnsi="Arial" w:cs="Arial"/>
                <w:sz w:val="22"/>
                <w:lang w:eastAsia="en-US"/>
              </w:rPr>
            </w:pP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Pr="004B44D2"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0F213F" w:rsidRDefault="00DF289D" w:rsidP="00DF289D">
            <w:pPr>
              <w:pStyle w:val="ListParagraph"/>
              <w:spacing w:line="276" w:lineRule="auto"/>
              <w:rPr>
                <w:rFonts w:ascii="Arial" w:hAnsi="Arial" w:cs="Arial"/>
                <w:sz w:val="22"/>
                <w:szCs w:val="22"/>
                <w:lang w:eastAsia="en-US"/>
              </w:rPr>
            </w:pPr>
          </w:p>
        </w:tc>
      </w:tr>
      <w:tr w:rsidR="00DF289D" w:rsidRPr="000F213F" w:rsidTr="004B44D2">
        <w:trPr>
          <w:trHeight w:val="730"/>
        </w:trPr>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hAnsi="Arial" w:cs="Arial"/>
                <w:sz w:val="22"/>
                <w:lang w:eastAsia="en-US"/>
              </w:rPr>
            </w:pPr>
            <w:r w:rsidRPr="006A1304">
              <w:rPr>
                <w:rFonts w:ascii="Arial" w:hAnsi="Arial" w:cs="Arial"/>
                <w:sz w:val="22"/>
                <w:lang w:eastAsia="en-US"/>
              </w:rPr>
              <w:t xml:space="preserve">Staff are aware that the </w:t>
            </w:r>
            <w:r>
              <w:rPr>
                <w:rFonts w:ascii="Arial" w:hAnsi="Arial" w:cs="Arial"/>
                <w:sz w:val="22"/>
                <w:lang w:eastAsia="en-US"/>
              </w:rPr>
              <w:t>treatment</w:t>
            </w:r>
            <w:r w:rsidRPr="006A1304">
              <w:rPr>
                <w:rFonts w:ascii="Arial" w:hAnsi="Arial" w:cs="Arial"/>
                <w:sz w:val="22"/>
                <w:lang w:eastAsia="en-US"/>
              </w:rPr>
              <w:t xml:space="preserve"> should be applied as directed by the GP, Prescriber or Medicine Data Sheet. It needs to be applied to all parts of the body, </w:t>
            </w:r>
            <w:r w:rsidR="006A3D7E">
              <w:rPr>
                <w:rFonts w:ascii="Arial" w:hAnsi="Arial" w:cs="Arial"/>
                <w:sz w:val="22"/>
                <w:lang w:eastAsia="en-US"/>
              </w:rPr>
              <w:t xml:space="preserve">paying </w:t>
            </w:r>
            <w:proofErr w:type="gramStart"/>
            <w:r w:rsidRPr="006A1304">
              <w:rPr>
                <w:rFonts w:ascii="Arial" w:hAnsi="Arial" w:cs="Arial"/>
                <w:sz w:val="22"/>
                <w:lang w:eastAsia="en-US"/>
              </w:rPr>
              <w:t>particular attention</w:t>
            </w:r>
            <w:proofErr w:type="gramEnd"/>
            <w:r w:rsidRPr="006A1304">
              <w:rPr>
                <w:rFonts w:ascii="Arial" w:hAnsi="Arial" w:cs="Arial"/>
                <w:sz w:val="22"/>
                <w:lang w:eastAsia="en-US"/>
              </w:rPr>
              <w:t xml:space="preserve"> to the ears, between fingers/toes and in skin creases.</w:t>
            </w:r>
          </w:p>
          <w:p w:rsidR="00397B95" w:rsidRDefault="00397B95" w:rsidP="00DF289D">
            <w:pPr>
              <w:spacing w:line="276" w:lineRule="auto"/>
              <w:rPr>
                <w:rFonts w:ascii="Arial" w:hAnsi="Arial" w:cs="Arial"/>
                <w:sz w:val="22"/>
                <w:lang w:eastAsia="en-US"/>
              </w:rPr>
            </w:pP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Pr="004B44D2"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0F213F" w:rsidRDefault="00DF289D" w:rsidP="00DF289D">
            <w:pPr>
              <w:pStyle w:val="ListParagraph"/>
              <w:spacing w:line="276" w:lineRule="auto"/>
              <w:rPr>
                <w:rFonts w:ascii="Arial" w:hAnsi="Arial" w:cs="Arial"/>
                <w:sz w:val="22"/>
                <w:szCs w:val="22"/>
                <w:lang w:eastAsia="en-US"/>
              </w:rPr>
            </w:pPr>
          </w:p>
        </w:tc>
      </w:tr>
      <w:tr w:rsidR="00DF289D" w:rsidRPr="000F213F" w:rsidTr="004B44D2">
        <w:trPr>
          <w:trHeight w:val="730"/>
        </w:trPr>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hAnsi="Arial" w:cs="Arial"/>
                <w:sz w:val="22"/>
                <w:lang w:eastAsia="en-US"/>
              </w:rPr>
            </w:pPr>
            <w:r w:rsidRPr="006A1304">
              <w:rPr>
                <w:rFonts w:ascii="Arial" w:hAnsi="Arial" w:cs="Arial"/>
                <w:sz w:val="22"/>
                <w:lang w:eastAsia="en-US"/>
              </w:rPr>
              <w:t>Staff are aware that the treatment should be left on for the length of time directed by the GP, Prescriber or Medicine Data Sheet.</w:t>
            </w:r>
          </w:p>
          <w:p w:rsidR="00397B95" w:rsidRPr="006A1304" w:rsidRDefault="00397B95" w:rsidP="00DF289D">
            <w:pPr>
              <w:spacing w:line="276" w:lineRule="auto"/>
              <w:rPr>
                <w:rFonts w:ascii="Arial" w:hAnsi="Arial" w:cs="Arial"/>
                <w:sz w:val="22"/>
                <w:lang w:eastAsia="en-US"/>
              </w:rPr>
            </w:pP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Pr="004B44D2"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0F213F" w:rsidRDefault="00DF289D" w:rsidP="00DF289D">
            <w:pPr>
              <w:pStyle w:val="ListParagraph"/>
              <w:spacing w:line="276" w:lineRule="auto"/>
              <w:rPr>
                <w:rFonts w:ascii="Arial" w:hAnsi="Arial" w:cs="Arial"/>
                <w:sz w:val="22"/>
                <w:szCs w:val="22"/>
                <w:lang w:eastAsia="en-US"/>
              </w:rPr>
            </w:pPr>
          </w:p>
        </w:tc>
      </w:tr>
      <w:tr w:rsidR="00DF289D" w:rsidRPr="000F213F" w:rsidTr="004B44D2">
        <w:trPr>
          <w:trHeight w:val="730"/>
        </w:trPr>
        <w:tc>
          <w:tcPr>
            <w:tcW w:w="5388" w:type="dxa"/>
            <w:tcBorders>
              <w:top w:val="single" w:sz="4" w:space="0" w:color="auto"/>
              <w:left w:val="single" w:sz="4" w:space="0" w:color="auto"/>
              <w:bottom w:val="single" w:sz="4" w:space="0" w:color="auto"/>
              <w:right w:val="single" w:sz="4" w:space="0" w:color="auto"/>
            </w:tcBorders>
          </w:tcPr>
          <w:p w:rsidR="00DF289D" w:rsidRPr="006A1304" w:rsidRDefault="00DF289D" w:rsidP="00DF289D">
            <w:pPr>
              <w:spacing w:line="276" w:lineRule="auto"/>
              <w:rPr>
                <w:rFonts w:ascii="Arial" w:hAnsi="Arial" w:cs="Arial"/>
                <w:sz w:val="22"/>
                <w:lang w:eastAsia="en-US"/>
              </w:rPr>
            </w:pPr>
            <w:r>
              <w:rPr>
                <w:rFonts w:ascii="Arial" w:hAnsi="Arial" w:cs="Arial"/>
                <w:sz w:val="22"/>
                <w:lang w:eastAsia="en-US"/>
              </w:rPr>
              <w:t>S</w:t>
            </w:r>
            <w:r w:rsidRPr="006A1304">
              <w:rPr>
                <w:rFonts w:ascii="Arial" w:hAnsi="Arial" w:cs="Arial"/>
                <w:sz w:val="22"/>
                <w:lang w:eastAsia="en-US"/>
              </w:rPr>
              <w:t xml:space="preserve">taff are aware that </w:t>
            </w:r>
            <w:r>
              <w:rPr>
                <w:rFonts w:ascii="Arial" w:hAnsi="Arial" w:cs="Arial"/>
                <w:sz w:val="22"/>
                <w:lang w:eastAsia="en-US"/>
              </w:rPr>
              <w:t>b</w:t>
            </w:r>
            <w:r w:rsidRPr="006A1304">
              <w:rPr>
                <w:rFonts w:ascii="Arial" w:hAnsi="Arial" w:cs="Arial"/>
                <w:sz w:val="22"/>
                <w:lang w:eastAsia="en-US"/>
              </w:rPr>
              <w:t xml:space="preserve">efore the </w:t>
            </w:r>
            <w:r>
              <w:rPr>
                <w:rFonts w:ascii="Arial" w:hAnsi="Arial" w:cs="Arial"/>
                <w:sz w:val="22"/>
                <w:lang w:eastAsia="en-US"/>
              </w:rPr>
              <w:t>treatment</w:t>
            </w:r>
            <w:r w:rsidRPr="006A1304">
              <w:rPr>
                <w:rFonts w:ascii="Arial" w:hAnsi="Arial" w:cs="Arial"/>
                <w:sz w:val="22"/>
                <w:lang w:eastAsia="en-US"/>
              </w:rPr>
              <w:t xml:space="preserve"> is applied the skin should be cool</w:t>
            </w:r>
            <w:r>
              <w:rPr>
                <w:rFonts w:ascii="Arial" w:hAnsi="Arial" w:cs="Arial"/>
                <w:sz w:val="22"/>
                <w:lang w:eastAsia="en-US"/>
              </w:rPr>
              <w:t xml:space="preserve"> and </w:t>
            </w:r>
            <w:r w:rsidRPr="006A1304">
              <w:rPr>
                <w:rFonts w:ascii="Arial" w:hAnsi="Arial" w:cs="Arial"/>
                <w:sz w:val="22"/>
                <w:lang w:eastAsia="en-US"/>
              </w:rPr>
              <w:t>dry</w:t>
            </w:r>
            <w:r>
              <w:rPr>
                <w:rFonts w:ascii="Arial" w:hAnsi="Arial" w:cs="Arial"/>
                <w:sz w:val="22"/>
                <w:lang w:eastAsia="en-US"/>
              </w:rPr>
              <w:t xml:space="preserve">. The cream </w:t>
            </w:r>
            <w:r w:rsidRPr="006A1304">
              <w:rPr>
                <w:rFonts w:ascii="Arial" w:hAnsi="Arial" w:cs="Arial"/>
                <w:sz w:val="22"/>
                <w:lang w:eastAsia="en-US"/>
              </w:rPr>
              <w:t>should not be applied following a hot bath or shower.</w:t>
            </w: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0F213F" w:rsidRDefault="00DF289D" w:rsidP="00DF289D">
            <w:pPr>
              <w:pStyle w:val="ListParagraph"/>
              <w:spacing w:line="276" w:lineRule="auto"/>
              <w:rPr>
                <w:rFonts w:ascii="Arial" w:hAnsi="Arial" w:cs="Arial"/>
                <w:sz w:val="22"/>
                <w:szCs w:val="22"/>
                <w:lang w:eastAsia="en-US"/>
              </w:rPr>
            </w:pPr>
          </w:p>
        </w:tc>
      </w:tr>
      <w:tr w:rsidR="00DF289D" w:rsidRPr="000F213F" w:rsidTr="004B44D2">
        <w:trPr>
          <w:trHeight w:val="1235"/>
        </w:trPr>
        <w:tc>
          <w:tcPr>
            <w:tcW w:w="5388" w:type="dxa"/>
            <w:tcBorders>
              <w:top w:val="single" w:sz="4" w:space="0" w:color="auto"/>
              <w:left w:val="single" w:sz="4" w:space="0" w:color="auto"/>
              <w:right w:val="single" w:sz="4" w:space="0" w:color="auto"/>
            </w:tcBorders>
          </w:tcPr>
          <w:p w:rsidR="00DF289D" w:rsidRDefault="00DF289D" w:rsidP="00DF289D">
            <w:pPr>
              <w:spacing w:line="276" w:lineRule="auto"/>
              <w:rPr>
                <w:rFonts w:ascii="Arial" w:hAnsi="Arial" w:cs="Arial"/>
                <w:sz w:val="22"/>
                <w:lang w:eastAsia="en-US"/>
              </w:rPr>
            </w:pPr>
            <w:r w:rsidRPr="006A1304">
              <w:rPr>
                <w:rFonts w:ascii="Arial" w:hAnsi="Arial" w:cs="Arial"/>
                <w:sz w:val="22"/>
                <w:lang w:eastAsia="en-US"/>
              </w:rPr>
              <w:lastRenderedPageBreak/>
              <w:t>Staff are aware that the resident’s finger</w:t>
            </w:r>
            <w:r>
              <w:rPr>
                <w:rFonts w:ascii="Arial" w:hAnsi="Arial" w:cs="Arial"/>
                <w:sz w:val="22"/>
                <w:lang w:eastAsia="en-US"/>
              </w:rPr>
              <w:t>s</w:t>
            </w:r>
            <w:r w:rsidRPr="006A1304">
              <w:rPr>
                <w:rFonts w:ascii="Arial" w:hAnsi="Arial" w:cs="Arial"/>
                <w:sz w:val="22"/>
                <w:lang w:eastAsia="en-US"/>
              </w:rPr>
              <w:t>/toe nails require trimming and cleaning prior to the treatment being applied</w:t>
            </w:r>
            <w:r>
              <w:rPr>
                <w:rFonts w:ascii="Arial" w:hAnsi="Arial" w:cs="Arial"/>
                <w:sz w:val="22"/>
                <w:lang w:eastAsia="en-US"/>
              </w:rPr>
              <w:t>. A</w:t>
            </w:r>
            <w:r w:rsidRPr="006A1304">
              <w:rPr>
                <w:rFonts w:ascii="Arial" w:hAnsi="Arial" w:cs="Arial"/>
                <w:sz w:val="22"/>
                <w:lang w:eastAsia="en-US"/>
              </w:rPr>
              <w:t xml:space="preserve">ttention should be paid to applying the treatment to the </w:t>
            </w:r>
            <w:r>
              <w:rPr>
                <w:rFonts w:ascii="Arial" w:hAnsi="Arial" w:cs="Arial"/>
                <w:sz w:val="22"/>
                <w:lang w:eastAsia="en-US"/>
              </w:rPr>
              <w:t xml:space="preserve">area around the </w:t>
            </w:r>
            <w:r w:rsidRPr="006A1304">
              <w:rPr>
                <w:rFonts w:ascii="Arial" w:hAnsi="Arial" w:cs="Arial"/>
                <w:sz w:val="22"/>
                <w:lang w:eastAsia="en-US"/>
              </w:rPr>
              <w:t>nail</w:t>
            </w:r>
            <w:r>
              <w:rPr>
                <w:rFonts w:ascii="Arial" w:hAnsi="Arial" w:cs="Arial"/>
                <w:sz w:val="22"/>
                <w:lang w:eastAsia="en-US"/>
              </w:rPr>
              <w:t>s</w:t>
            </w:r>
            <w:r w:rsidRPr="006A1304">
              <w:rPr>
                <w:rFonts w:ascii="Arial" w:hAnsi="Arial" w:cs="Arial"/>
                <w:sz w:val="22"/>
                <w:lang w:eastAsia="en-US"/>
              </w:rPr>
              <w:t>.</w:t>
            </w:r>
          </w:p>
          <w:p w:rsidR="00397B95" w:rsidRPr="006A1304" w:rsidRDefault="00397B95" w:rsidP="00DF289D">
            <w:pPr>
              <w:spacing w:line="276" w:lineRule="auto"/>
              <w:rPr>
                <w:rFonts w:ascii="Arial" w:hAnsi="Arial" w:cs="Arial"/>
                <w:sz w:val="22"/>
                <w:lang w:eastAsia="en-US"/>
              </w:rPr>
            </w:pP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Pr="004B44D2"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F06106" w:rsidRDefault="00DF289D" w:rsidP="00DF289D">
            <w:pPr>
              <w:spacing w:line="276" w:lineRule="auto"/>
              <w:rPr>
                <w:rFonts w:ascii="Arial" w:hAnsi="Arial" w:cs="Arial"/>
                <w:color w:val="00B0F0"/>
                <w:sz w:val="20"/>
                <w:szCs w:val="20"/>
                <w:lang w:eastAsia="en-US"/>
              </w:rPr>
            </w:pPr>
          </w:p>
        </w:tc>
      </w:tr>
      <w:tr w:rsidR="00DF289D" w:rsidRPr="000F213F" w:rsidTr="00076B9B">
        <w:trPr>
          <w:trHeight w:val="848"/>
        </w:trPr>
        <w:tc>
          <w:tcPr>
            <w:tcW w:w="5388" w:type="dxa"/>
            <w:tcBorders>
              <w:top w:val="single" w:sz="4" w:space="0" w:color="auto"/>
              <w:left w:val="single" w:sz="4" w:space="0" w:color="auto"/>
              <w:right w:val="single" w:sz="4" w:space="0" w:color="auto"/>
            </w:tcBorders>
          </w:tcPr>
          <w:p w:rsidR="00397B95" w:rsidRDefault="00DF289D" w:rsidP="00DF289D">
            <w:pPr>
              <w:spacing w:line="276" w:lineRule="auto"/>
              <w:rPr>
                <w:rFonts w:ascii="Arial" w:hAnsi="Arial" w:cs="Arial"/>
                <w:sz w:val="22"/>
                <w:lang w:eastAsia="en-US"/>
              </w:rPr>
            </w:pPr>
            <w:r w:rsidRPr="006A1304">
              <w:rPr>
                <w:rFonts w:ascii="Arial" w:hAnsi="Arial" w:cs="Arial"/>
                <w:sz w:val="22"/>
                <w:lang w:eastAsia="en-US"/>
              </w:rPr>
              <w:t>Staff are aware that if the treatment has been washed off from an area of the body earlier than the prescribed time, it needs to be reapplied to that area. This may occur if a resident is incontinent or washes their hands.</w:t>
            </w:r>
          </w:p>
          <w:p w:rsidR="00397B95" w:rsidRPr="006A1304" w:rsidRDefault="00397B95" w:rsidP="00DF289D">
            <w:pPr>
              <w:spacing w:line="276" w:lineRule="auto"/>
              <w:rPr>
                <w:rFonts w:ascii="Arial" w:hAnsi="Arial" w:cs="Arial"/>
                <w:sz w:val="22"/>
                <w:lang w:eastAsia="en-US"/>
              </w:rPr>
            </w:pP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F06106" w:rsidRDefault="00DF289D" w:rsidP="00DF289D">
            <w:pPr>
              <w:spacing w:line="276" w:lineRule="auto"/>
              <w:rPr>
                <w:rFonts w:ascii="Arial" w:hAnsi="Arial" w:cs="Arial"/>
                <w:color w:val="00B0F0"/>
                <w:sz w:val="20"/>
                <w:szCs w:val="20"/>
                <w:lang w:eastAsia="en-US"/>
              </w:rPr>
            </w:pPr>
          </w:p>
        </w:tc>
      </w:tr>
      <w:tr w:rsidR="00DF289D" w:rsidRPr="000F213F" w:rsidTr="001519D6">
        <w:trPr>
          <w:trHeight w:val="975"/>
        </w:trPr>
        <w:tc>
          <w:tcPr>
            <w:tcW w:w="5388" w:type="dxa"/>
            <w:tcBorders>
              <w:top w:val="single" w:sz="4" w:space="0" w:color="auto"/>
              <w:left w:val="single" w:sz="4" w:space="0" w:color="auto"/>
              <w:right w:val="single" w:sz="4" w:space="0" w:color="auto"/>
            </w:tcBorders>
          </w:tcPr>
          <w:p w:rsidR="00DF289D" w:rsidRPr="006A1304" w:rsidRDefault="00DF289D" w:rsidP="00DF289D">
            <w:pPr>
              <w:spacing w:line="276" w:lineRule="auto"/>
              <w:rPr>
                <w:rFonts w:ascii="Arial" w:hAnsi="Arial" w:cs="Arial"/>
                <w:sz w:val="22"/>
                <w:lang w:eastAsia="en-US"/>
              </w:rPr>
            </w:pPr>
            <w:r w:rsidRPr="006A1304">
              <w:rPr>
                <w:rFonts w:ascii="Arial" w:hAnsi="Arial" w:cs="Arial"/>
                <w:sz w:val="22"/>
                <w:lang w:eastAsia="en-US"/>
              </w:rPr>
              <w:t>The treatment has been removed by showering/bathing including washing the resident</w:t>
            </w:r>
            <w:r>
              <w:rPr>
                <w:rFonts w:ascii="Arial" w:hAnsi="Arial" w:cs="Arial"/>
                <w:sz w:val="22"/>
                <w:lang w:eastAsia="en-US"/>
              </w:rPr>
              <w:t>(</w:t>
            </w:r>
            <w:r w:rsidRPr="006A1304">
              <w:rPr>
                <w:rFonts w:ascii="Arial" w:hAnsi="Arial" w:cs="Arial"/>
                <w:sz w:val="22"/>
                <w:lang w:eastAsia="en-US"/>
              </w:rPr>
              <w:t>s</w:t>
            </w:r>
            <w:r>
              <w:rPr>
                <w:rFonts w:ascii="Arial" w:hAnsi="Arial" w:cs="Arial"/>
                <w:sz w:val="22"/>
                <w:lang w:eastAsia="en-US"/>
              </w:rPr>
              <w:t>)</w:t>
            </w:r>
            <w:r w:rsidRPr="006A1304">
              <w:rPr>
                <w:rFonts w:ascii="Arial" w:hAnsi="Arial" w:cs="Arial"/>
                <w:sz w:val="22"/>
                <w:lang w:eastAsia="en-US"/>
              </w:rPr>
              <w:t xml:space="preserve"> hair.</w:t>
            </w: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F06106" w:rsidRDefault="00DF289D" w:rsidP="00DF289D">
            <w:pPr>
              <w:spacing w:line="276" w:lineRule="auto"/>
              <w:rPr>
                <w:rFonts w:ascii="Arial" w:hAnsi="Arial" w:cs="Arial"/>
                <w:color w:val="00B0F0"/>
                <w:sz w:val="20"/>
                <w:szCs w:val="20"/>
                <w:lang w:eastAsia="en-US"/>
              </w:rPr>
            </w:pPr>
          </w:p>
        </w:tc>
      </w:tr>
      <w:tr w:rsidR="00DF289D" w:rsidRPr="000F213F" w:rsidTr="001519D6">
        <w:trPr>
          <w:trHeight w:val="562"/>
        </w:trPr>
        <w:tc>
          <w:tcPr>
            <w:tcW w:w="5388" w:type="dxa"/>
            <w:tcBorders>
              <w:top w:val="single" w:sz="4" w:space="0" w:color="auto"/>
              <w:left w:val="single" w:sz="4" w:space="0" w:color="auto"/>
              <w:right w:val="single" w:sz="4" w:space="0" w:color="auto"/>
            </w:tcBorders>
          </w:tcPr>
          <w:p w:rsidR="00DF289D" w:rsidRDefault="00DF289D" w:rsidP="00DF289D">
            <w:pPr>
              <w:spacing w:line="276" w:lineRule="auto"/>
              <w:rPr>
                <w:rFonts w:ascii="Arial" w:hAnsi="Arial" w:cs="Arial"/>
                <w:sz w:val="22"/>
                <w:lang w:eastAsia="en-US"/>
              </w:rPr>
            </w:pPr>
            <w:r w:rsidRPr="006A1304">
              <w:rPr>
                <w:rFonts w:ascii="Arial" w:hAnsi="Arial" w:cs="Arial"/>
                <w:sz w:val="22"/>
                <w:lang w:eastAsia="en-US"/>
              </w:rPr>
              <w:t xml:space="preserve">Whilst the </w:t>
            </w:r>
            <w:r>
              <w:rPr>
                <w:rFonts w:ascii="Arial" w:hAnsi="Arial" w:cs="Arial"/>
                <w:sz w:val="22"/>
                <w:lang w:eastAsia="en-US"/>
              </w:rPr>
              <w:t>treatment is washed off</w:t>
            </w:r>
            <w:r w:rsidRPr="006A1304">
              <w:rPr>
                <w:rFonts w:ascii="Arial" w:hAnsi="Arial" w:cs="Arial"/>
                <w:sz w:val="22"/>
                <w:lang w:eastAsia="en-US"/>
              </w:rPr>
              <w:t xml:space="preserve">, all bedding has been removed and placed into a red soluble bag along with any clothes worn before or during the treatment </w:t>
            </w:r>
            <w:r>
              <w:rPr>
                <w:rFonts w:ascii="Arial" w:hAnsi="Arial" w:cs="Arial"/>
                <w:sz w:val="22"/>
                <w:lang w:eastAsia="en-US"/>
              </w:rPr>
              <w:t xml:space="preserve">period. All linen </w:t>
            </w:r>
            <w:r w:rsidRPr="006A1304">
              <w:rPr>
                <w:rFonts w:ascii="Arial" w:hAnsi="Arial" w:cs="Arial"/>
                <w:sz w:val="22"/>
                <w:lang w:eastAsia="en-US"/>
              </w:rPr>
              <w:t xml:space="preserve">has been double bagged </w:t>
            </w:r>
            <w:r>
              <w:rPr>
                <w:rFonts w:ascii="Arial" w:hAnsi="Arial" w:cs="Arial"/>
                <w:sz w:val="22"/>
                <w:lang w:eastAsia="en-US"/>
              </w:rPr>
              <w:t xml:space="preserve">prior to </w:t>
            </w:r>
            <w:r w:rsidRPr="006A1304">
              <w:rPr>
                <w:rFonts w:ascii="Arial" w:hAnsi="Arial" w:cs="Arial"/>
                <w:sz w:val="22"/>
                <w:lang w:eastAsia="en-US"/>
              </w:rPr>
              <w:t>laundering.</w:t>
            </w:r>
          </w:p>
          <w:p w:rsidR="00397B95" w:rsidRPr="006A1304" w:rsidRDefault="00397B95" w:rsidP="00DF289D">
            <w:pPr>
              <w:spacing w:line="276" w:lineRule="auto"/>
              <w:rPr>
                <w:rFonts w:ascii="Arial" w:hAnsi="Arial" w:cs="Arial"/>
                <w:sz w:val="22"/>
                <w:lang w:eastAsia="en-US"/>
              </w:rPr>
            </w:pP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F06106" w:rsidRDefault="00DF289D" w:rsidP="00DF289D">
            <w:pPr>
              <w:spacing w:line="276" w:lineRule="auto"/>
              <w:rPr>
                <w:rFonts w:ascii="Arial" w:hAnsi="Arial" w:cs="Arial"/>
                <w:color w:val="00B0F0"/>
                <w:sz w:val="20"/>
                <w:szCs w:val="20"/>
                <w:lang w:eastAsia="en-US"/>
              </w:rPr>
            </w:pPr>
          </w:p>
        </w:tc>
      </w:tr>
      <w:tr w:rsidR="00DF289D" w:rsidRPr="000F213F" w:rsidTr="00B84208">
        <w:trPr>
          <w:trHeight w:val="951"/>
        </w:trPr>
        <w:tc>
          <w:tcPr>
            <w:tcW w:w="5388" w:type="dxa"/>
            <w:tcBorders>
              <w:top w:val="single" w:sz="4" w:space="0" w:color="auto"/>
              <w:left w:val="single" w:sz="4" w:space="0" w:color="auto"/>
              <w:right w:val="single" w:sz="4" w:space="0" w:color="auto"/>
            </w:tcBorders>
          </w:tcPr>
          <w:p w:rsidR="00DF289D" w:rsidRDefault="00DF289D" w:rsidP="00DF289D">
            <w:pPr>
              <w:spacing w:line="276" w:lineRule="auto"/>
              <w:rPr>
                <w:rFonts w:ascii="Arial" w:hAnsi="Arial" w:cs="Arial"/>
                <w:sz w:val="22"/>
                <w:lang w:eastAsia="en-US"/>
              </w:rPr>
            </w:pPr>
            <w:r>
              <w:rPr>
                <w:rFonts w:ascii="Arial" w:hAnsi="Arial" w:cs="Arial"/>
                <w:sz w:val="22"/>
                <w:lang w:eastAsia="en-US"/>
              </w:rPr>
              <w:t>If a second treatment has been prescribed, this has not been commenced until at least one week after the first treatment has been applied.</w:t>
            </w:r>
          </w:p>
          <w:p w:rsidR="00397B95" w:rsidRPr="006A1304" w:rsidRDefault="00397B95" w:rsidP="00DF289D">
            <w:pPr>
              <w:spacing w:line="276" w:lineRule="auto"/>
              <w:rPr>
                <w:rFonts w:ascii="Arial" w:hAnsi="Arial" w:cs="Arial"/>
                <w:sz w:val="22"/>
                <w:lang w:eastAsia="en-US"/>
              </w:rPr>
            </w:pP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F06106" w:rsidRDefault="00DF289D" w:rsidP="00DF289D">
            <w:pPr>
              <w:spacing w:line="276" w:lineRule="auto"/>
              <w:rPr>
                <w:rFonts w:ascii="Arial" w:hAnsi="Arial" w:cs="Arial"/>
                <w:color w:val="00B0F0"/>
                <w:sz w:val="20"/>
                <w:szCs w:val="20"/>
                <w:lang w:eastAsia="en-US"/>
              </w:rPr>
            </w:pPr>
          </w:p>
        </w:tc>
      </w:tr>
      <w:tr w:rsidR="00DF289D" w:rsidRPr="000F213F" w:rsidTr="007068AF">
        <w:trPr>
          <w:trHeight w:val="880"/>
        </w:trPr>
        <w:tc>
          <w:tcPr>
            <w:tcW w:w="5388" w:type="dxa"/>
            <w:tcBorders>
              <w:top w:val="single" w:sz="4" w:space="0" w:color="auto"/>
              <w:left w:val="single" w:sz="4" w:space="0" w:color="auto"/>
              <w:right w:val="single" w:sz="4" w:space="0" w:color="auto"/>
            </w:tcBorders>
          </w:tcPr>
          <w:p w:rsidR="00DF289D" w:rsidRPr="006A1304" w:rsidRDefault="00DF289D" w:rsidP="00DF289D">
            <w:pPr>
              <w:spacing w:line="276" w:lineRule="auto"/>
              <w:rPr>
                <w:rFonts w:ascii="Arial" w:hAnsi="Arial" w:cs="Arial"/>
                <w:sz w:val="22"/>
                <w:lang w:eastAsia="en-US"/>
              </w:rPr>
            </w:pPr>
            <w:r w:rsidRPr="006A1304">
              <w:rPr>
                <w:rFonts w:ascii="Arial" w:hAnsi="Arial" w:cs="Arial"/>
                <w:sz w:val="22"/>
                <w:lang w:eastAsia="en-US"/>
              </w:rPr>
              <w:t xml:space="preserve">The second treatment has been </w:t>
            </w:r>
            <w:r>
              <w:rPr>
                <w:rFonts w:ascii="Arial" w:hAnsi="Arial" w:cs="Arial"/>
                <w:sz w:val="22"/>
                <w:lang w:eastAsia="en-US"/>
              </w:rPr>
              <w:t xml:space="preserve">applied and </w:t>
            </w:r>
            <w:r w:rsidRPr="006A1304">
              <w:rPr>
                <w:rFonts w:ascii="Arial" w:hAnsi="Arial" w:cs="Arial"/>
                <w:sz w:val="22"/>
                <w:lang w:eastAsia="en-US"/>
              </w:rPr>
              <w:t>removed in the same way as the first treatment (as above).</w:t>
            </w: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F06106" w:rsidRDefault="00DF289D" w:rsidP="00DF289D">
            <w:pPr>
              <w:spacing w:line="276" w:lineRule="auto"/>
              <w:rPr>
                <w:rFonts w:ascii="Arial" w:hAnsi="Arial" w:cs="Arial"/>
                <w:color w:val="00B0F0"/>
                <w:sz w:val="20"/>
                <w:szCs w:val="20"/>
                <w:lang w:eastAsia="en-US"/>
              </w:rPr>
            </w:pPr>
          </w:p>
        </w:tc>
      </w:tr>
      <w:tr w:rsidR="00DF289D" w:rsidRPr="000F213F" w:rsidTr="007068AF">
        <w:trPr>
          <w:trHeight w:val="638"/>
        </w:trPr>
        <w:tc>
          <w:tcPr>
            <w:tcW w:w="5388" w:type="dxa"/>
            <w:tcBorders>
              <w:top w:val="single" w:sz="4" w:space="0" w:color="auto"/>
              <w:left w:val="single" w:sz="4" w:space="0" w:color="auto"/>
              <w:right w:val="single" w:sz="4" w:space="0" w:color="auto"/>
            </w:tcBorders>
          </w:tcPr>
          <w:p w:rsidR="00DF289D" w:rsidRDefault="00DF289D" w:rsidP="00DF289D">
            <w:pPr>
              <w:spacing w:line="276" w:lineRule="auto"/>
              <w:rPr>
                <w:rFonts w:ascii="Arial" w:hAnsi="Arial" w:cs="Arial"/>
                <w:sz w:val="22"/>
                <w:lang w:eastAsia="en-US"/>
              </w:rPr>
            </w:pPr>
            <w:r w:rsidRPr="006A1304">
              <w:rPr>
                <w:rFonts w:ascii="Arial" w:hAnsi="Arial" w:cs="Arial"/>
                <w:sz w:val="22"/>
                <w:lang w:eastAsia="en-US"/>
              </w:rPr>
              <w:t>Any bedding or clothing used has been dealt with following the same process used with the removal of the first treatment (as above).</w:t>
            </w:r>
          </w:p>
          <w:p w:rsidR="00397B95" w:rsidRPr="006A1304" w:rsidRDefault="00397B95" w:rsidP="00DF289D">
            <w:pPr>
              <w:spacing w:line="276" w:lineRule="auto"/>
              <w:rPr>
                <w:rFonts w:ascii="Arial" w:hAnsi="Arial" w:cs="Arial"/>
                <w:sz w:val="22"/>
                <w:lang w:eastAsia="en-US"/>
              </w:rPr>
            </w:pP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F06106" w:rsidRDefault="00DF289D" w:rsidP="00DF289D">
            <w:pPr>
              <w:spacing w:line="276" w:lineRule="auto"/>
              <w:rPr>
                <w:rFonts w:ascii="Arial" w:hAnsi="Arial" w:cs="Arial"/>
                <w:color w:val="00B0F0"/>
                <w:sz w:val="20"/>
                <w:szCs w:val="20"/>
                <w:lang w:eastAsia="en-US"/>
              </w:rPr>
            </w:pPr>
          </w:p>
        </w:tc>
      </w:tr>
      <w:tr w:rsidR="00DF289D" w:rsidRPr="000F213F" w:rsidTr="00B84208">
        <w:trPr>
          <w:trHeight w:val="698"/>
        </w:trPr>
        <w:tc>
          <w:tcPr>
            <w:tcW w:w="5388" w:type="dxa"/>
            <w:tcBorders>
              <w:top w:val="single" w:sz="4" w:space="0" w:color="auto"/>
              <w:left w:val="single" w:sz="4" w:space="0" w:color="auto"/>
              <w:right w:val="single" w:sz="4" w:space="0" w:color="auto"/>
            </w:tcBorders>
          </w:tcPr>
          <w:p w:rsidR="00DF289D" w:rsidRPr="006A1304" w:rsidRDefault="00DF289D" w:rsidP="00DF289D">
            <w:pPr>
              <w:spacing w:line="276" w:lineRule="auto"/>
              <w:rPr>
                <w:rFonts w:ascii="Arial" w:hAnsi="Arial" w:cs="Arial"/>
                <w:sz w:val="22"/>
                <w:lang w:eastAsia="en-US"/>
              </w:rPr>
            </w:pPr>
            <w:r w:rsidRPr="006A1304">
              <w:rPr>
                <w:rFonts w:ascii="Arial" w:hAnsi="Arial" w:cs="Arial"/>
                <w:sz w:val="22"/>
                <w:lang w:eastAsia="en-US"/>
              </w:rPr>
              <w:t>Staff are aware that itching may continue for 2 - 4 weeks after the treatment has been completed.</w:t>
            </w: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F06106" w:rsidRDefault="00DF289D" w:rsidP="00DF289D">
            <w:pPr>
              <w:spacing w:line="276" w:lineRule="auto"/>
              <w:rPr>
                <w:rFonts w:ascii="Arial" w:hAnsi="Arial" w:cs="Arial"/>
                <w:color w:val="00B0F0"/>
                <w:sz w:val="20"/>
                <w:szCs w:val="20"/>
                <w:lang w:eastAsia="en-US"/>
              </w:rPr>
            </w:pPr>
          </w:p>
        </w:tc>
      </w:tr>
      <w:tr w:rsidR="00DF289D" w:rsidRPr="000F213F" w:rsidTr="00B84208">
        <w:trPr>
          <w:trHeight w:val="698"/>
        </w:trPr>
        <w:tc>
          <w:tcPr>
            <w:tcW w:w="5388" w:type="dxa"/>
            <w:tcBorders>
              <w:top w:val="single" w:sz="4" w:space="0" w:color="auto"/>
              <w:left w:val="single" w:sz="4" w:space="0" w:color="auto"/>
              <w:right w:val="single" w:sz="4" w:space="0" w:color="auto"/>
            </w:tcBorders>
          </w:tcPr>
          <w:p w:rsidR="00DF289D" w:rsidRDefault="00DF289D" w:rsidP="00DF289D">
            <w:pPr>
              <w:spacing w:line="276" w:lineRule="auto"/>
              <w:rPr>
                <w:rFonts w:ascii="Arial" w:hAnsi="Arial" w:cs="Arial"/>
                <w:sz w:val="22"/>
                <w:lang w:eastAsia="en-US"/>
              </w:rPr>
            </w:pPr>
            <w:r w:rsidRPr="006A1304">
              <w:rPr>
                <w:rFonts w:ascii="Arial" w:hAnsi="Arial" w:cs="Arial"/>
                <w:sz w:val="22"/>
                <w:lang w:eastAsia="en-US"/>
              </w:rPr>
              <w:lastRenderedPageBreak/>
              <w:t xml:space="preserve">Staff are aware </w:t>
            </w:r>
            <w:r>
              <w:rPr>
                <w:rFonts w:ascii="Arial" w:hAnsi="Arial" w:cs="Arial"/>
                <w:sz w:val="22"/>
                <w:lang w:eastAsia="en-US"/>
              </w:rPr>
              <w:t xml:space="preserve">of the need to inform the GP if there is still </w:t>
            </w:r>
            <w:r w:rsidRPr="006A1304">
              <w:rPr>
                <w:rFonts w:ascii="Arial" w:hAnsi="Arial" w:cs="Arial"/>
                <w:sz w:val="22"/>
                <w:lang w:eastAsia="en-US"/>
              </w:rPr>
              <w:t>itching 4 weeks after the</w:t>
            </w:r>
            <w:r>
              <w:rPr>
                <w:rFonts w:ascii="Arial" w:hAnsi="Arial" w:cs="Arial"/>
                <w:sz w:val="22"/>
                <w:lang w:eastAsia="en-US"/>
              </w:rPr>
              <w:t xml:space="preserve"> treatment</w:t>
            </w:r>
            <w:r w:rsidRPr="006A1304">
              <w:rPr>
                <w:rFonts w:ascii="Arial" w:hAnsi="Arial" w:cs="Arial"/>
                <w:sz w:val="22"/>
                <w:lang w:eastAsia="en-US"/>
              </w:rPr>
              <w:t>.</w:t>
            </w:r>
          </w:p>
          <w:p w:rsidR="00DF289D" w:rsidRPr="006A1304" w:rsidRDefault="00DF289D" w:rsidP="00DF289D">
            <w:pPr>
              <w:spacing w:line="276" w:lineRule="auto"/>
              <w:rPr>
                <w:rFonts w:ascii="Arial" w:hAnsi="Arial" w:cs="Arial"/>
                <w:sz w:val="22"/>
                <w:lang w:eastAsia="en-US"/>
              </w:rPr>
            </w:pP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F06106" w:rsidRDefault="00DF289D" w:rsidP="00DF289D">
            <w:pPr>
              <w:spacing w:line="276" w:lineRule="auto"/>
              <w:rPr>
                <w:rFonts w:ascii="Arial" w:hAnsi="Arial" w:cs="Arial"/>
                <w:color w:val="00B0F0"/>
                <w:sz w:val="20"/>
                <w:szCs w:val="20"/>
                <w:lang w:eastAsia="en-US"/>
              </w:rPr>
            </w:pPr>
          </w:p>
        </w:tc>
      </w:tr>
      <w:tr w:rsidR="00DF289D" w:rsidRPr="000F213F" w:rsidTr="00B84208">
        <w:trPr>
          <w:trHeight w:val="474"/>
        </w:trPr>
        <w:tc>
          <w:tcPr>
            <w:tcW w:w="5388" w:type="dxa"/>
            <w:tcBorders>
              <w:top w:val="single" w:sz="4" w:space="0" w:color="auto"/>
              <w:left w:val="single" w:sz="4" w:space="0" w:color="auto"/>
              <w:right w:val="single" w:sz="4" w:space="0" w:color="auto"/>
            </w:tcBorders>
          </w:tcPr>
          <w:p w:rsidR="00DF289D" w:rsidRDefault="00DF289D" w:rsidP="00DF289D">
            <w:pPr>
              <w:spacing w:line="276" w:lineRule="auto"/>
              <w:rPr>
                <w:rFonts w:ascii="Arial" w:hAnsi="Arial" w:cs="Arial"/>
                <w:sz w:val="22"/>
                <w:lang w:eastAsia="en-US"/>
              </w:rPr>
            </w:pPr>
            <w:r w:rsidRPr="006A1304">
              <w:rPr>
                <w:rFonts w:ascii="Arial" w:hAnsi="Arial" w:cs="Arial"/>
                <w:sz w:val="22"/>
                <w:lang w:eastAsia="en-US"/>
              </w:rPr>
              <w:t xml:space="preserve">Staff are aware that Scabies can </w:t>
            </w:r>
            <w:r>
              <w:rPr>
                <w:rFonts w:ascii="Arial" w:hAnsi="Arial" w:cs="Arial"/>
                <w:sz w:val="22"/>
                <w:lang w:eastAsia="en-US"/>
              </w:rPr>
              <w:t xml:space="preserve">exacerbate </w:t>
            </w:r>
            <w:r w:rsidRPr="006A1304">
              <w:rPr>
                <w:rFonts w:ascii="Arial" w:hAnsi="Arial" w:cs="Arial"/>
                <w:sz w:val="22"/>
                <w:lang w:eastAsia="en-US"/>
              </w:rPr>
              <w:t xml:space="preserve">conditions </w:t>
            </w:r>
            <w:r>
              <w:rPr>
                <w:rFonts w:ascii="Arial" w:hAnsi="Arial" w:cs="Arial"/>
                <w:sz w:val="22"/>
                <w:lang w:eastAsia="en-US"/>
              </w:rPr>
              <w:t xml:space="preserve">such as </w:t>
            </w:r>
            <w:r w:rsidRPr="006A1304">
              <w:rPr>
                <w:rFonts w:ascii="Arial" w:hAnsi="Arial" w:cs="Arial"/>
                <w:sz w:val="22"/>
                <w:lang w:eastAsia="en-US"/>
              </w:rPr>
              <w:t>eczema or psoriasis.</w:t>
            </w:r>
          </w:p>
          <w:p w:rsidR="00DF289D" w:rsidRPr="006A1304" w:rsidRDefault="00DF289D" w:rsidP="00DF289D">
            <w:pPr>
              <w:spacing w:line="276" w:lineRule="auto"/>
              <w:rPr>
                <w:rFonts w:ascii="Arial" w:hAnsi="Arial" w:cs="Arial"/>
                <w:sz w:val="22"/>
                <w:lang w:eastAsia="en-US"/>
              </w:rPr>
            </w:pP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F06106" w:rsidRDefault="00DF289D" w:rsidP="00DF289D">
            <w:pPr>
              <w:spacing w:line="276" w:lineRule="auto"/>
              <w:rPr>
                <w:rFonts w:ascii="Arial" w:hAnsi="Arial" w:cs="Arial"/>
                <w:color w:val="00B0F0"/>
                <w:sz w:val="20"/>
                <w:szCs w:val="20"/>
                <w:lang w:eastAsia="en-US"/>
              </w:rPr>
            </w:pPr>
          </w:p>
        </w:tc>
      </w:tr>
      <w:tr w:rsidR="00DF289D" w:rsidRPr="000F213F" w:rsidTr="00B84208">
        <w:trPr>
          <w:trHeight w:val="484"/>
        </w:trPr>
        <w:tc>
          <w:tcPr>
            <w:tcW w:w="5388" w:type="dxa"/>
            <w:tcBorders>
              <w:top w:val="single" w:sz="4" w:space="0" w:color="auto"/>
              <w:left w:val="single" w:sz="4" w:space="0" w:color="auto"/>
              <w:right w:val="single" w:sz="4" w:space="0" w:color="auto"/>
            </w:tcBorders>
          </w:tcPr>
          <w:p w:rsidR="00DF289D" w:rsidRDefault="00DF289D" w:rsidP="00DF289D">
            <w:pPr>
              <w:spacing w:line="276" w:lineRule="auto"/>
              <w:rPr>
                <w:rFonts w:ascii="Arial" w:hAnsi="Arial" w:cs="Arial"/>
                <w:sz w:val="22"/>
                <w:lang w:eastAsia="en-US"/>
              </w:rPr>
            </w:pPr>
            <w:r w:rsidRPr="006A1304">
              <w:rPr>
                <w:rFonts w:ascii="Arial" w:hAnsi="Arial" w:cs="Arial"/>
                <w:sz w:val="22"/>
                <w:lang w:eastAsia="en-US"/>
              </w:rPr>
              <w:t>Staff are aware that it can take up to 8 weeks for a rash to appear after an infection of scabies.</w:t>
            </w:r>
          </w:p>
          <w:p w:rsidR="00DF289D" w:rsidRPr="006A1304" w:rsidRDefault="00DF289D" w:rsidP="00DF289D">
            <w:pPr>
              <w:spacing w:line="276" w:lineRule="auto"/>
              <w:rPr>
                <w:rFonts w:ascii="Arial" w:hAnsi="Arial" w:cs="Arial"/>
                <w:sz w:val="22"/>
                <w:lang w:eastAsia="en-US"/>
              </w:rPr>
            </w:pP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F06106" w:rsidRDefault="00DF289D" w:rsidP="00DF289D">
            <w:pPr>
              <w:spacing w:line="276" w:lineRule="auto"/>
              <w:rPr>
                <w:rFonts w:ascii="Arial" w:hAnsi="Arial" w:cs="Arial"/>
                <w:color w:val="00B0F0"/>
                <w:sz w:val="20"/>
                <w:szCs w:val="20"/>
                <w:lang w:eastAsia="en-US"/>
              </w:rPr>
            </w:pPr>
          </w:p>
        </w:tc>
      </w:tr>
      <w:tr w:rsidR="00DF289D" w:rsidRPr="000F213F" w:rsidTr="005E2D06">
        <w:trPr>
          <w:trHeight w:val="494"/>
        </w:trPr>
        <w:tc>
          <w:tcPr>
            <w:tcW w:w="5388" w:type="dxa"/>
            <w:tcBorders>
              <w:top w:val="single" w:sz="4" w:space="0" w:color="auto"/>
              <w:left w:val="single" w:sz="4" w:space="0" w:color="auto"/>
              <w:right w:val="single" w:sz="4" w:space="0" w:color="auto"/>
            </w:tcBorders>
          </w:tcPr>
          <w:p w:rsidR="00DF289D" w:rsidRDefault="00DF289D" w:rsidP="00DF289D">
            <w:pPr>
              <w:spacing w:line="276" w:lineRule="auto"/>
              <w:rPr>
                <w:rFonts w:ascii="Arial" w:hAnsi="Arial" w:cs="Arial"/>
                <w:sz w:val="22"/>
                <w:lang w:eastAsia="en-US"/>
              </w:rPr>
            </w:pPr>
            <w:r w:rsidRPr="006A1304">
              <w:rPr>
                <w:rFonts w:ascii="Arial" w:hAnsi="Arial" w:cs="Arial"/>
                <w:sz w:val="22"/>
                <w:lang w:eastAsia="en-US"/>
              </w:rPr>
              <w:t>For more severe cases such as Norwegian (Crusted) Scabies, please contact LACIPCS or Public Health England for the latest advice.</w:t>
            </w:r>
          </w:p>
          <w:p w:rsidR="00397B95" w:rsidRPr="006A1304" w:rsidRDefault="00397B95" w:rsidP="00DF289D">
            <w:pPr>
              <w:spacing w:line="276" w:lineRule="auto"/>
              <w:rPr>
                <w:rFonts w:ascii="Arial" w:hAnsi="Arial" w:cs="Arial"/>
                <w:sz w:val="22"/>
                <w:lang w:eastAsia="en-US"/>
              </w:rPr>
            </w:pPr>
          </w:p>
        </w:tc>
        <w:tc>
          <w:tcPr>
            <w:tcW w:w="1417" w:type="dxa"/>
            <w:tcBorders>
              <w:left w:val="single" w:sz="4" w:space="0" w:color="auto"/>
              <w:right w:val="single" w:sz="4" w:space="0" w:color="auto"/>
            </w:tcBorders>
          </w:tcPr>
          <w:p w:rsidR="00DF289D" w:rsidRPr="00F812DA" w:rsidRDefault="00DF289D" w:rsidP="00DF289D">
            <w:pPr>
              <w:spacing w:line="276" w:lineRule="auto"/>
              <w:jc w:val="center"/>
              <w:rPr>
                <w:rFonts w:ascii="Arial" w:hAnsi="Arial" w:cs="Arial"/>
                <w:sz w:val="22"/>
                <w:szCs w:val="22"/>
                <w:lang w:eastAsia="en-US"/>
              </w:rPr>
            </w:pPr>
          </w:p>
        </w:tc>
        <w:tc>
          <w:tcPr>
            <w:tcW w:w="1134"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auto"/>
          </w:tcPr>
          <w:p w:rsidR="00DF289D" w:rsidRPr="00815B04" w:rsidRDefault="00DF289D" w:rsidP="00DF289D">
            <w:pPr>
              <w:spacing w:line="276" w:lineRule="auto"/>
              <w:jc w:val="center"/>
              <w:rPr>
                <w:rFonts w:ascii="Arial Unicode MS" w:eastAsia="Arial Unicode MS" w:hAnsi="Arial Unicode MS" w:cs="Arial Unicode MS"/>
                <w:lang w:val="en-US"/>
              </w:rPr>
            </w:pPr>
          </w:p>
        </w:tc>
        <w:tc>
          <w:tcPr>
            <w:tcW w:w="5386" w:type="dxa"/>
            <w:tcBorders>
              <w:left w:val="single" w:sz="4" w:space="0" w:color="auto"/>
              <w:right w:val="single" w:sz="4" w:space="0" w:color="auto"/>
            </w:tcBorders>
          </w:tcPr>
          <w:p w:rsidR="00DF289D" w:rsidRPr="00F06106" w:rsidRDefault="00DF289D" w:rsidP="00DF289D">
            <w:pPr>
              <w:spacing w:line="276" w:lineRule="auto"/>
              <w:rPr>
                <w:rFonts w:ascii="Arial" w:hAnsi="Arial" w:cs="Arial"/>
                <w:color w:val="00B0F0"/>
                <w:sz w:val="20"/>
                <w:szCs w:val="20"/>
                <w:lang w:eastAsia="en-US"/>
              </w:rPr>
            </w:pPr>
          </w:p>
        </w:tc>
      </w:tr>
      <w:tr w:rsidR="00DF289D" w:rsidRPr="000F213F" w:rsidTr="00645687">
        <w:tc>
          <w:tcPr>
            <w:tcW w:w="53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Pr="000F213F" w:rsidRDefault="00DF289D" w:rsidP="00DF289D">
            <w:pPr>
              <w:spacing w:line="276" w:lineRule="auto"/>
              <w:rPr>
                <w:rFonts w:ascii="Arial" w:hAnsi="Arial" w:cs="Arial"/>
                <w:b/>
                <w:lang w:eastAsia="en-US"/>
              </w:rPr>
            </w:pPr>
          </w:p>
          <w:p w:rsidR="00DF289D" w:rsidRPr="0091569F" w:rsidRDefault="00DF289D" w:rsidP="00DF289D">
            <w:pPr>
              <w:pStyle w:val="ListParagraph"/>
              <w:numPr>
                <w:ilvl w:val="0"/>
                <w:numId w:val="15"/>
              </w:numPr>
              <w:spacing w:line="276" w:lineRule="auto"/>
              <w:rPr>
                <w:rFonts w:ascii="Arial" w:hAnsi="Arial" w:cs="Arial"/>
                <w:b/>
                <w:lang w:eastAsia="en-US"/>
              </w:rPr>
            </w:pPr>
            <w:r w:rsidRPr="00191698">
              <w:rPr>
                <w:rFonts w:ascii="Arial" w:hAnsi="Arial" w:cs="Arial"/>
                <w:b/>
                <w:lang w:eastAsia="en-US"/>
              </w:rPr>
              <w:t>Standard Precautions and Source Isolation</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Pr="00091C05" w:rsidRDefault="00DF289D" w:rsidP="00DF289D">
            <w:pPr>
              <w:spacing w:line="276" w:lineRule="auto"/>
              <w:jc w:val="center"/>
              <w:rPr>
                <w:rFonts w:ascii="Arial" w:hAnsi="Arial" w:cs="Arial"/>
                <w:b/>
                <w:lang w:eastAsia="en-US"/>
              </w:rPr>
            </w:pPr>
            <w:r w:rsidRPr="00091C05">
              <w:rPr>
                <w:rFonts w:ascii="Arial" w:hAnsi="Arial" w:cs="Arial"/>
                <w:b/>
                <w:lang w:eastAsia="en-US"/>
              </w:rPr>
              <w:br/>
              <w:t>Date</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Pr="00091C05" w:rsidRDefault="00DF289D" w:rsidP="00DF289D">
            <w:pPr>
              <w:spacing w:line="276" w:lineRule="auto"/>
              <w:jc w:val="center"/>
              <w:rPr>
                <w:rFonts w:ascii="Arial" w:hAnsi="Arial" w:cs="Arial"/>
                <w:b/>
                <w:lang w:eastAsia="en-US"/>
              </w:rPr>
            </w:pPr>
          </w:p>
          <w:p w:rsidR="00DF289D" w:rsidRPr="00091C05" w:rsidRDefault="00DF289D" w:rsidP="00DF289D">
            <w:pPr>
              <w:spacing w:line="276" w:lineRule="auto"/>
              <w:jc w:val="center"/>
              <w:rPr>
                <w:rFonts w:ascii="Arial" w:hAnsi="Arial" w:cs="Arial"/>
                <w:b/>
                <w:lang w:eastAsia="en-US"/>
              </w:rPr>
            </w:pPr>
            <w:r w:rsidRPr="00091C05">
              <w:rPr>
                <w:rFonts w:ascii="Arial" w:hAnsi="Arial" w:cs="Arial"/>
                <w:b/>
                <w:lang w:eastAsia="en-US"/>
              </w:rPr>
              <w:t>Yes</w:t>
            </w:r>
          </w:p>
          <w:p w:rsidR="00DF289D" w:rsidRPr="00091C05" w:rsidRDefault="00DF289D" w:rsidP="00DF289D">
            <w:pPr>
              <w:spacing w:line="276" w:lineRule="auto"/>
              <w:jc w:val="center"/>
              <w:rPr>
                <w:rFonts w:ascii="Arial" w:hAnsi="Arial" w:cs="Arial"/>
                <w:b/>
                <w:lang w:eastAsia="en-US"/>
              </w:rPr>
            </w:pPr>
            <w:r w:rsidRPr="00091C05">
              <w:rPr>
                <w:rFonts w:ascii="Arial Unicode MS" w:eastAsia="Arial Unicode MS" w:hAnsi="Arial Unicode MS" w:cs="Arial Unicode MS" w:hint="eastAsia"/>
                <w:b/>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Pr="00E66FBE" w:rsidRDefault="00DF289D" w:rsidP="00DF289D">
            <w:pPr>
              <w:spacing w:line="276" w:lineRule="auto"/>
              <w:jc w:val="center"/>
              <w:rPr>
                <w:rFonts w:ascii="Arial" w:hAnsi="Arial" w:cs="Arial"/>
                <w:b/>
                <w:color w:val="FF0000"/>
                <w:lang w:eastAsia="en-US"/>
              </w:rPr>
            </w:pPr>
          </w:p>
          <w:p w:rsidR="00DF289D" w:rsidRDefault="00DF289D" w:rsidP="00DF289D">
            <w:pPr>
              <w:spacing w:line="276" w:lineRule="auto"/>
              <w:jc w:val="center"/>
              <w:rPr>
                <w:rFonts w:ascii="Arial" w:hAnsi="Arial" w:cs="Arial"/>
                <w:b/>
                <w:color w:val="FF0000"/>
                <w:lang w:eastAsia="en-US"/>
              </w:rPr>
            </w:pPr>
            <w:r w:rsidRPr="00E66FBE">
              <w:rPr>
                <w:rFonts w:ascii="Arial" w:hAnsi="Arial" w:cs="Arial"/>
                <w:b/>
                <w:color w:val="FF0000"/>
                <w:lang w:eastAsia="en-US"/>
              </w:rPr>
              <w:t>No</w:t>
            </w:r>
          </w:p>
          <w:p w:rsidR="00DF289D" w:rsidRPr="0091569F" w:rsidRDefault="00DF289D" w:rsidP="00DF289D">
            <w:pPr>
              <w:spacing w:line="276" w:lineRule="auto"/>
              <w:jc w:val="center"/>
              <w:rPr>
                <w:rFonts w:ascii="Arial" w:hAnsi="Arial" w:cs="Arial"/>
                <w:b/>
                <w:color w:val="FF0000"/>
                <w:sz w:val="22"/>
                <w:szCs w:val="22"/>
                <w:lang w:eastAsia="en-US"/>
              </w:rPr>
            </w:pPr>
            <w:r w:rsidRPr="00815B04">
              <w:rPr>
                <w:rFonts w:ascii="Arial Unicode MS" w:eastAsia="Arial Unicode MS" w:hAnsi="Arial Unicode MS" w:cs="Arial Unicode MS" w:hint="eastAsia"/>
                <w:b/>
                <w:color w:val="FF0000"/>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rPr>
                <w:rFonts w:ascii="Arial" w:eastAsia="Arial Unicode MS" w:hAnsi="Arial" w:cs="Arial"/>
                <w:b/>
                <w:lang w:val="en-US"/>
              </w:rPr>
            </w:pPr>
            <w:r w:rsidRPr="00815B04">
              <w:rPr>
                <w:rFonts w:ascii="Arial" w:eastAsia="Arial Unicode MS" w:hAnsi="Arial" w:cs="Arial"/>
                <w:b/>
                <w:lang w:val="en-US"/>
              </w:rPr>
              <w:t xml:space="preserve">  </w:t>
            </w:r>
          </w:p>
          <w:p w:rsidR="00DF289D" w:rsidRDefault="00DF289D" w:rsidP="00DF289D">
            <w:pPr>
              <w:spacing w:line="276" w:lineRule="auto"/>
              <w:rPr>
                <w:rFonts w:ascii="Arial" w:eastAsia="Arial Unicode MS" w:hAnsi="Arial" w:cs="Arial"/>
                <w:b/>
                <w:lang w:val="en-US"/>
              </w:rPr>
            </w:pPr>
            <w:r>
              <w:rPr>
                <w:rFonts w:ascii="Arial" w:eastAsia="Arial Unicode MS" w:hAnsi="Arial" w:cs="Arial"/>
                <w:b/>
                <w:lang w:val="en-US"/>
              </w:rPr>
              <w:t xml:space="preserve"> </w:t>
            </w:r>
            <w:r w:rsidRPr="00815B04">
              <w:rPr>
                <w:rFonts w:ascii="Arial" w:eastAsia="Arial Unicode MS" w:hAnsi="Arial" w:cs="Arial"/>
                <w:b/>
                <w:lang w:val="en-US"/>
              </w:rPr>
              <w:t xml:space="preserve"> N/A</w:t>
            </w:r>
          </w:p>
          <w:p w:rsidR="00DF289D" w:rsidRPr="00815B04" w:rsidRDefault="00DF289D" w:rsidP="00DF289D">
            <w:pPr>
              <w:spacing w:line="276" w:lineRule="auto"/>
              <w:rPr>
                <w:rFonts w:ascii="Arial" w:eastAsia="Arial Unicode MS" w:hAnsi="Arial" w:cs="Arial"/>
                <w:b/>
                <w:lang w:val="en-US"/>
              </w:rPr>
            </w:pPr>
          </w:p>
          <w:p w:rsidR="00DF289D" w:rsidRPr="001269C8" w:rsidRDefault="00DF289D" w:rsidP="00DF289D">
            <w:pPr>
              <w:spacing w:line="276" w:lineRule="auto"/>
              <w:jc w:val="center"/>
              <w:rPr>
                <w:rFonts w:ascii="Arial Unicode MS" w:eastAsia="Arial Unicode MS" w:hAnsi="Arial Unicode MS" w:cs="Arial Unicode MS"/>
                <w:b/>
                <w:color w:val="FF0000"/>
                <w:lang w:eastAsia="en-US"/>
              </w:rPr>
            </w:pPr>
            <w:r w:rsidRPr="001269C8">
              <w:rPr>
                <w:rFonts w:ascii="Arial Unicode MS" w:eastAsia="Arial Unicode MS" w:hAnsi="Arial Unicode MS" w:cs="Arial Unicode MS" w:hint="eastAsia"/>
                <w:b/>
                <w:lang w:val="en-US"/>
              </w:rPr>
              <w:t>✓</w:t>
            </w:r>
          </w:p>
        </w:tc>
        <w:tc>
          <w:tcPr>
            <w:tcW w:w="538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Pr="000F213F" w:rsidRDefault="00DF289D" w:rsidP="00DF289D">
            <w:pPr>
              <w:spacing w:line="276" w:lineRule="auto"/>
              <w:jc w:val="both"/>
              <w:rPr>
                <w:rFonts w:ascii="Arial" w:hAnsi="Arial" w:cs="Arial"/>
                <w:lang w:eastAsia="en-US"/>
              </w:rPr>
            </w:pPr>
          </w:p>
          <w:p w:rsidR="00DF289D" w:rsidRDefault="00DF289D" w:rsidP="00DF289D">
            <w:pPr>
              <w:spacing w:line="276" w:lineRule="auto"/>
              <w:jc w:val="center"/>
              <w:rPr>
                <w:rFonts w:ascii="Arial" w:hAnsi="Arial" w:cs="Arial"/>
                <w:b/>
                <w:lang w:eastAsia="en-US"/>
              </w:rPr>
            </w:pPr>
            <w:r w:rsidRPr="000F213F">
              <w:rPr>
                <w:rFonts w:ascii="Arial" w:hAnsi="Arial" w:cs="Arial"/>
                <w:b/>
                <w:lang w:eastAsia="en-US"/>
              </w:rPr>
              <w:t>Comments</w:t>
            </w:r>
          </w:p>
          <w:p w:rsidR="00DF289D" w:rsidRPr="000F213F" w:rsidRDefault="00DF289D" w:rsidP="00DF289D">
            <w:pPr>
              <w:spacing w:line="276" w:lineRule="auto"/>
              <w:jc w:val="center"/>
              <w:rPr>
                <w:rFonts w:ascii="Arial" w:hAnsi="Arial" w:cs="Arial"/>
                <w:b/>
                <w:lang w:eastAsia="en-US"/>
              </w:rPr>
            </w:pPr>
            <w:r>
              <w:rPr>
                <w:rFonts w:ascii="Arial" w:hAnsi="Arial" w:cs="Arial"/>
                <w:b/>
                <w:color w:val="FF0000"/>
                <w:sz w:val="20"/>
                <w:szCs w:val="20"/>
                <w:lang w:eastAsia="en-US"/>
              </w:rPr>
              <w:t>Include any actions to be taken to ensure compliance</w:t>
            </w:r>
          </w:p>
        </w:tc>
      </w:tr>
      <w:tr w:rsidR="00DF289D" w:rsidRPr="000F213F" w:rsidTr="00AE79B8">
        <w:tc>
          <w:tcPr>
            <w:tcW w:w="5388" w:type="dxa"/>
            <w:tcBorders>
              <w:top w:val="single" w:sz="4" w:space="0" w:color="auto"/>
              <w:left w:val="single" w:sz="4" w:space="0" w:color="auto"/>
              <w:bottom w:val="single" w:sz="4" w:space="0" w:color="auto"/>
              <w:right w:val="single" w:sz="4" w:space="0" w:color="auto"/>
            </w:tcBorders>
            <w:hideMark/>
          </w:tcPr>
          <w:p w:rsidR="00DF289D" w:rsidRPr="000F213F" w:rsidRDefault="00DF289D" w:rsidP="00DF289D">
            <w:pPr>
              <w:spacing w:line="276" w:lineRule="auto"/>
              <w:rPr>
                <w:rFonts w:ascii="Arial" w:eastAsiaTheme="minorHAnsi" w:hAnsi="Arial" w:cs="Arial"/>
                <w:sz w:val="22"/>
                <w:szCs w:val="22"/>
                <w:lang w:eastAsia="en-US"/>
              </w:rPr>
            </w:pPr>
            <w:r w:rsidRPr="000F213F">
              <w:rPr>
                <w:rFonts w:ascii="Arial" w:eastAsiaTheme="minorHAnsi" w:hAnsi="Arial" w:cs="Arial"/>
                <w:sz w:val="22"/>
                <w:szCs w:val="22"/>
                <w:lang w:eastAsia="en-US"/>
              </w:rPr>
              <w:t>So</w:t>
            </w:r>
            <w:r>
              <w:rPr>
                <w:rFonts w:ascii="Arial" w:eastAsiaTheme="minorHAnsi" w:hAnsi="Arial" w:cs="Arial"/>
                <w:sz w:val="22"/>
                <w:szCs w:val="22"/>
                <w:lang w:eastAsia="en-US"/>
              </w:rPr>
              <w:t>urce isolation precautions have been commenced on the</w:t>
            </w:r>
            <w:r w:rsidRPr="000F213F">
              <w:rPr>
                <w:rFonts w:ascii="Arial" w:eastAsiaTheme="minorHAnsi" w:hAnsi="Arial" w:cs="Arial"/>
                <w:sz w:val="22"/>
                <w:szCs w:val="22"/>
                <w:lang w:eastAsia="en-US"/>
              </w:rPr>
              <w:t xml:space="preserve"> symptomatic resident</w:t>
            </w:r>
            <w:r>
              <w:rPr>
                <w:rFonts w:ascii="Arial" w:eastAsiaTheme="minorHAnsi" w:hAnsi="Arial" w:cs="Arial"/>
                <w:sz w:val="22"/>
                <w:szCs w:val="22"/>
                <w:lang w:eastAsia="en-US"/>
              </w:rPr>
              <w:t>(s)</w:t>
            </w:r>
            <w:r w:rsidRPr="000F213F">
              <w:rPr>
                <w:rFonts w:ascii="Arial" w:eastAsiaTheme="minorHAnsi" w:hAnsi="Arial" w:cs="Arial"/>
                <w:sz w:val="22"/>
                <w:szCs w:val="22"/>
                <w:lang w:eastAsia="en-US"/>
              </w:rPr>
              <w:t xml:space="preserve"> suspected of having an infection.</w:t>
            </w: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auto"/>
          </w:tcPr>
          <w:p w:rsidR="00DF289D" w:rsidRPr="00AE79B8"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hideMark/>
          </w:tcPr>
          <w:p w:rsidR="00DF289D" w:rsidRDefault="00DF289D" w:rsidP="00DF2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There is a system for </w:t>
            </w:r>
            <w:r w:rsidRPr="000F213F">
              <w:rPr>
                <w:rFonts w:ascii="Arial" w:eastAsiaTheme="minorHAnsi" w:hAnsi="Arial" w:cs="Arial"/>
                <w:sz w:val="22"/>
                <w:szCs w:val="22"/>
                <w:lang w:eastAsia="en-US"/>
              </w:rPr>
              <w:t xml:space="preserve">informing </w:t>
            </w:r>
            <w:r>
              <w:rPr>
                <w:rFonts w:ascii="Arial" w:eastAsiaTheme="minorHAnsi" w:hAnsi="Arial" w:cs="Arial"/>
                <w:sz w:val="22"/>
                <w:szCs w:val="22"/>
                <w:lang w:eastAsia="en-US"/>
              </w:rPr>
              <w:t>all staff as to which resident(s) requires source isolation precautions.</w:t>
            </w:r>
          </w:p>
          <w:p w:rsidR="00397B95" w:rsidRPr="000F213F"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left w:val="single" w:sz="4" w:space="0" w:color="auto"/>
              <w:bottom w:val="single" w:sz="4" w:space="0" w:color="auto"/>
              <w:right w:val="single" w:sz="4" w:space="0" w:color="auto"/>
            </w:tcBorders>
          </w:tcPr>
          <w:p w:rsidR="00DF289D" w:rsidRDefault="00DF289D" w:rsidP="00DF289D">
            <w:pPr>
              <w:jc w:val="center"/>
            </w:pPr>
          </w:p>
        </w:tc>
        <w:tc>
          <w:tcPr>
            <w:tcW w:w="993" w:type="dxa"/>
            <w:tcBorders>
              <w:left w:val="single" w:sz="4" w:space="0" w:color="auto"/>
              <w:bottom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hideMark/>
          </w:tcPr>
          <w:p w:rsidR="00DF289D" w:rsidRDefault="00DF289D" w:rsidP="00DF289D">
            <w:pPr>
              <w:spacing w:line="276" w:lineRule="auto"/>
              <w:rPr>
                <w:rFonts w:ascii="Arial" w:eastAsiaTheme="minorHAnsi" w:hAnsi="Arial" w:cs="Arial"/>
                <w:sz w:val="22"/>
                <w:szCs w:val="22"/>
                <w:lang w:eastAsia="en-US"/>
              </w:rPr>
            </w:pPr>
            <w:r w:rsidRPr="00C74203">
              <w:rPr>
                <w:rFonts w:ascii="Arial" w:eastAsiaTheme="minorHAnsi" w:hAnsi="Arial" w:cs="Arial"/>
                <w:sz w:val="22"/>
                <w:szCs w:val="22"/>
                <w:lang w:eastAsia="en-US"/>
              </w:rPr>
              <w:t>Staff are aware that source isolation precautions must be continued until the first treatment has been removed and the resident</w:t>
            </w:r>
            <w:r>
              <w:rPr>
                <w:rFonts w:ascii="Arial" w:eastAsiaTheme="minorHAnsi" w:hAnsi="Arial" w:cs="Arial"/>
                <w:sz w:val="22"/>
                <w:szCs w:val="22"/>
                <w:lang w:eastAsia="en-US"/>
              </w:rPr>
              <w:t>’</w:t>
            </w:r>
            <w:r w:rsidRPr="00C74203">
              <w:rPr>
                <w:rFonts w:ascii="Arial" w:eastAsiaTheme="minorHAnsi" w:hAnsi="Arial" w:cs="Arial"/>
                <w:sz w:val="22"/>
                <w:szCs w:val="22"/>
                <w:lang w:eastAsia="en-US"/>
              </w:rPr>
              <w:t>s room has received a terminal clean.</w:t>
            </w:r>
          </w:p>
          <w:p w:rsidR="00397B95" w:rsidRPr="000F213F" w:rsidRDefault="00397B95" w:rsidP="00DF289D">
            <w:pPr>
              <w:spacing w:line="276" w:lineRule="auto"/>
              <w:rPr>
                <w:rFonts w:ascii="Arial" w:eastAsiaTheme="minorHAns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top w:val="single" w:sz="4" w:space="0" w:color="auto"/>
              <w:left w:val="single" w:sz="4" w:space="0" w:color="auto"/>
              <w:right w:val="single" w:sz="4" w:space="0" w:color="auto"/>
            </w:tcBorders>
          </w:tcPr>
          <w:p w:rsidR="00DF289D" w:rsidRPr="003C50A3" w:rsidRDefault="00DF289D" w:rsidP="00DF289D">
            <w:pPr>
              <w:spacing w:line="276" w:lineRule="auto"/>
              <w:jc w:val="center"/>
              <w:rPr>
                <w:rFonts w:ascii="Arial" w:hAnsi="Arial" w:cs="Arial"/>
                <w:color w:val="FF0000"/>
                <w:sz w:val="22"/>
                <w:szCs w:val="22"/>
                <w:lang w:eastAsia="en-US"/>
              </w:rPr>
            </w:pPr>
          </w:p>
          <w:p w:rsidR="00DF289D" w:rsidRPr="003C50A3" w:rsidRDefault="00DF289D" w:rsidP="00DF289D">
            <w:pPr>
              <w:spacing w:line="276" w:lineRule="auto"/>
              <w:jc w:val="center"/>
              <w:rPr>
                <w:rFonts w:ascii="Arial" w:hAnsi="Arial" w:cs="Arial"/>
                <w:color w:val="FF0000"/>
                <w:sz w:val="22"/>
                <w:szCs w:val="22"/>
                <w:lang w:eastAsia="en-US"/>
              </w:rPr>
            </w:pPr>
          </w:p>
        </w:tc>
        <w:tc>
          <w:tcPr>
            <w:tcW w:w="993" w:type="dxa"/>
            <w:tcBorders>
              <w:top w:val="single" w:sz="4" w:space="0" w:color="auto"/>
              <w:left w:val="single" w:sz="4" w:space="0" w:color="auto"/>
              <w:right w:val="single" w:sz="4" w:space="0" w:color="auto"/>
            </w:tcBorders>
            <w:shd w:val="clear" w:color="auto" w:fill="000000" w:themeFill="text1"/>
          </w:tcPr>
          <w:p w:rsidR="00DF289D" w:rsidRPr="003C50A3" w:rsidRDefault="00DF289D" w:rsidP="00DF289D">
            <w:pPr>
              <w:spacing w:line="276" w:lineRule="auto"/>
              <w:jc w:val="center"/>
              <w:rPr>
                <w:rFonts w:ascii="Arial" w:hAnsi="Arial" w:cs="Arial"/>
                <w:color w:val="FF0000"/>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eastAsiaTheme="minorHAnsi" w:hAnsi="Arial" w:cs="Arial"/>
                <w:sz w:val="22"/>
                <w:szCs w:val="22"/>
                <w:lang w:eastAsia="en-US"/>
              </w:rPr>
            </w:pPr>
            <w:r w:rsidRPr="00C74203">
              <w:rPr>
                <w:rFonts w:ascii="Arial" w:eastAsiaTheme="minorHAnsi" w:hAnsi="Arial" w:cs="Arial"/>
                <w:sz w:val="22"/>
                <w:szCs w:val="22"/>
                <w:lang w:eastAsia="en-US"/>
              </w:rPr>
              <w:t xml:space="preserve">If there is no en-suite toilet then either a commode has been designated for the resident’s sole use and kept in their bedroom, or a toilet has been designated for the use of </w:t>
            </w:r>
            <w:r>
              <w:rPr>
                <w:rFonts w:ascii="Arial" w:eastAsiaTheme="minorHAnsi" w:hAnsi="Arial" w:cs="Arial"/>
                <w:sz w:val="22"/>
                <w:szCs w:val="22"/>
                <w:lang w:eastAsia="en-US"/>
              </w:rPr>
              <w:t>the resident.</w:t>
            </w:r>
          </w:p>
          <w:p w:rsidR="00397B95" w:rsidRPr="00031B27"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000000" w:themeFill="text1"/>
          </w:tcPr>
          <w:p w:rsidR="00DF289D" w:rsidRPr="00FA614A" w:rsidRDefault="00DF289D" w:rsidP="00DF289D">
            <w:pPr>
              <w:jc w:val="center"/>
              <w:rPr>
                <w:rFonts w:ascii="Arial" w:hAnsi="Arial" w:cs="Arial"/>
              </w:rP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pPr>
            <w:r>
              <w:rPr>
                <w:rFonts w:ascii="Arial" w:eastAsiaTheme="minorHAnsi" w:hAnsi="Arial" w:cs="Arial"/>
                <w:sz w:val="22"/>
                <w:szCs w:val="22"/>
                <w:lang w:eastAsia="en-US"/>
              </w:rPr>
              <w:t xml:space="preserve">Commodes/designated toilets are </w:t>
            </w:r>
            <w:r w:rsidRPr="000F213F">
              <w:rPr>
                <w:rFonts w:ascii="Arial" w:eastAsiaTheme="minorHAnsi" w:hAnsi="Arial" w:cs="Arial"/>
                <w:sz w:val="22"/>
                <w:szCs w:val="22"/>
                <w:lang w:eastAsia="en-US"/>
              </w:rPr>
              <w:t>cleaned and disinfected after each us</w:t>
            </w:r>
            <w:r>
              <w:rPr>
                <w:rFonts w:ascii="Arial" w:eastAsiaTheme="minorHAnsi" w:hAnsi="Arial" w:cs="Arial"/>
                <w:sz w:val="22"/>
                <w:szCs w:val="22"/>
                <w:lang w:eastAsia="en-US"/>
              </w:rPr>
              <w:t>e.</w:t>
            </w: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000000" w:themeFill="text1"/>
          </w:tcPr>
          <w:p w:rsidR="00DF289D" w:rsidRPr="00FA614A" w:rsidRDefault="00DF289D" w:rsidP="00DF289D">
            <w:pPr>
              <w:jc w:val="center"/>
              <w:rPr>
                <w:rFonts w:ascii="Arial" w:hAnsi="Arial" w:cs="Arial"/>
              </w:rP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hideMark/>
          </w:tcPr>
          <w:p w:rsidR="00DF289D" w:rsidRDefault="00DF289D" w:rsidP="00DF289D">
            <w:pPr>
              <w:spacing w:line="276" w:lineRule="auto"/>
              <w:rPr>
                <w:rFonts w:ascii="Arial" w:eastAsiaTheme="minorHAnsi" w:hAnsi="Arial" w:cs="Arial"/>
                <w:sz w:val="22"/>
                <w:szCs w:val="22"/>
                <w:lang w:eastAsia="en-US"/>
              </w:rPr>
            </w:pPr>
            <w:r w:rsidRPr="000F213F">
              <w:lastRenderedPageBreak/>
              <w:br w:type="page"/>
            </w:r>
            <w:r>
              <w:rPr>
                <w:rFonts w:ascii="Arial" w:eastAsiaTheme="minorHAnsi" w:hAnsi="Arial" w:cs="Arial"/>
                <w:sz w:val="22"/>
                <w:szCs w:val="22"/>
                <w:lang w:eastAsia="en-US"/>
              </w:rPr>
              <w:t xml:space="preserve">Hand hygiene facilities within each bedroom include; hand wash basin, </w:t>
            </w:r>
            <w:r w:rsidRPr="000F213F">
              <w:rPr>
                <w:rFonts w:ascii="Arial" w:eastAsiaTheme="minorHAnsi" w:hAnsi="Arial" w:cs="Arial"/>
                <w:sz w:val="22"/>
                <w:szCs w:val="22"/>
                <w:lang w:eastAsia="en-US"/>
              </w:rPr>
              <w:t xml:space="preserve">liquid soap and </w:t>
            </w:r>
            <w:r>
              <w:rPr>
                <w:rFonts w:ascii="Arial" w:eastAsiaTheme="minorHAnsi" w:hAnsi="Arial" w:cs="Arial"/>
                <w:sz w:val="22"/>
                <w:szCs w:val="22"/>
                <w:lang w:eastAsia="en-US"/>
              </w:rPr>
              <w:t xml:space="preserve">disposable </w:t>
            </w:r>
            <w:r w:rsidRPr="000F213F">
              <w:rPr>
                <w:rFonts w:ascii="Arial" w:eastAsiaTheme="minorHAnsi" w:hAnsi="Arial" w:cs="Arial"/>
                <w:sz w:val="22"/>
                <w:szCs w:val="22"/>
                <w:lang w:eastAsia="en-US"/>
              </w:rPr>
              <w:t>paper towels</w:t>
            </w:r>
            <w:r>
              <w:rPr>
                <w:rFonts w:ascii="Arial" w:eastAsiaTheme="minorHAnsi" w:hAnsi="Arial" w:cs="Arial"/>
                <w:sz w:val="22"/>
                <w:szCs w:val="22"/>
                <w:lang w:eastAsia="en-US"/>
              </w:rPr>
              <w:t xml:space="preserve"> in a dispenser (if these are not available then staff should be informed of the procedure for hand hygiene).</w:t>
            </w:r>
          </w:p>
          <w:p w:rsidR="00397B95" w:rsidRPr="000F213F"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hAnsi="Arial" w:cs="Arial"/>
                <w:sz w:val="22"/>
                <w:szCs w:val="22"/>
              </w:rPr>
            </w:pPr>
            <w:r>
              <w:rPr>
                <w:rFonts w:ascii="Arial" w:hAnsi="Arial" w:cs="Arial"/>
                <w:sz w:val="22"/>
                <w:szCs w:val="22"/>
              </w:rPr>
              <w:t xml:space="preserve">Staff are aware of the correct hand hygiene procedure which includes the need to wash hands with liquid soap and water BEFORE and AFTER contact with the resident and their environment.  </w:t>
            </w:r>
          </w:p>
          <w:p w:rsidR="00397B95" w:rsidRPr="000F213F" w:rsidRDefault="00397B95" w:rsidP="00DF289D">
            <w:pPr>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hAnsi="Arial" w:cs="Arial"/>
                <w:sz w:val="22"/>
                <w:szCs w:val="22"/>
              </w:rPr>
            </w:pPr>
            <w:r w:rsidRPr="00CF18FD">
              <w:rPr>
                <w:rFonts w:ascii="Arial" w:hAnsi="Arial" w:cs="Arial"/>
                <w:sz w:val="22"/>
                <w:szCs w:val="22"/>
              </w:rPr>
              <w:t>Resident is given the opportunity to wash their hands prior to eating and drinking and after using the toilet or being assisted with toileting.</w:t>
            </w:r>
          </w:p>
          <w:p w:rsidR="00397B95" w:rsidRPr="00CF18FD" w:rsidRDefault="00397B95" w:rsidP="00DF289D">
            <w:pPr>
              <w:spacing w:line="276"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hideMark/>
          </w:tcPr>
          <w:p w:rsidR="00DF289D" w:rsidRDefault="00DF289D" w:rsidP="00DF2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PPE (</w:t>
            </w:r>
            <w:r w:rsidRPr="000F213F">
              <w:rPr>
                <w:rFonts w:ascii="Arial" w:eastAsiaTheme="minorHAnsi" w:hAnsi="Arial" w:cs="Arial"/>
                <w:sz w:val="22"/>
                <w:szCs w:val="22"/>
                <w:lang w:eastAsia="en-US"/>
              </w:rPr>
              <w:t xml:space="preserve">disposable gloves and </w:t>
            </w:r>
            <w:r>
              <w:rPr>
                <w:rFonts w:ascii="Arial" w:eastAsiaTheme="minorHAnsi" w:hAnsi="Arial" w:cs="Arial"/>
                <w:sz w:val="22"/>
                <w:szCs w:val="22"/>
                <w:lang w:eastAsia="en-US"/>
              </w:rPr>
              <w:t xml:space="preserve">disposable plastic </w:t>
            </w:r>
            <w:r w:rsidRPr="000F213F">
              <w:rPr>
                <w:rFonts w:ascii="Arial" w:eastAsiaTheme="minorHAnsi" w:hAnsi="Arial" w:cs="Arial"/>
                <w:sz w:val="22"/>
                <w:szCs w:val="22"/>
                <w:lang w:eastAsia="en-US"/>
              </w:rPr>
              <w:t>aprons</w:t>
            </w:r>
            <w:r>
              <w:rPr>
                <w:rFonts w:ascii="Arial" w:eastAsiaTheme="minorHAnsi" w:hAnsi="Arial" w:cs="Arial"/>
                <w:sz w:val="22"/>
                <w:szCs w:val="22"/>
                <w:lang w:eastAsia="en-US"/>
              </w:rPr>
              <w:t>)</w:t>
            </w:r>
            <w:r w:rsidRPr="000F213F">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are available </w:t>
            </w:r>
            <w:r w:rsidRPr="000F213F">
              <w:rPr>
                <w:rFonts w:ascii="Arial" w:eastAsiaTheme="minorHAnsi" w:hAnsi="Arial" w:cs="Arial"/>
                <w:sz w:val="22"/>
                <w:szCs w:val="22"/>
                <w:lang w:eastAsia="en-US"/>
              </w:rPr>
              <w:t xml:space="preserve">outside </w:t>
            </w:r>
            <w:r>
              <w:rPr>
                <w:rFonts w:ascii="Arial" w:eastAsiaTheme="minorHAnsi" w:hAnsi="Arial" w:cs="Arial"/>
                <w:sz w:val="22"/>
                <w:szCs w:val="22"/>
                <w:lang w:eastAsia="en-US"/>
              </w:rPr>
              <w:t>the bedroom of symptomatic resident(s)</w:t>
            </w:r>
            <w:r w:rsidRPr="000F213F">
              <w:rPr>
                <w:rFonts w:ascii="Arial" w:eastAsiaTheme="minorHAnsi" w:hAnsi="Arial" w:cs="Arial"/>
                <w:sz w:val="22"/>
                <w:szCs w:val="22"/>
                <w:lang w:eastAsia="en-US"/>
              </w:rPr>
              <w:t xml:space="preserve">.  </w:t>
            </w:r>
          </w:p>
          <w:p w:rsidR="00397B95" w:rsidRPr="000F213F"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PPE is </w:t>
            </w:r>
            <w:r w:rsidRPr="000F213F">
              <w:rPr>
                <w:rFonts w:ascii="Arial" w:eastAsiaTheme="minorHAnsi" w:hAnsi="Arial" w:cs="Arial"/>
                <w:sz w:val="22"/>
                <w:szCs w:val="22"/>
                <w:lang w:eastAsia="en-US"/>
              </w:rPr>
              <w:t xml:space="preserve">removed inside the </w:t>
            </w:r>
            <w:r>
              <w:rPr>
                <w:rFonts w:ascii="Arial" w:eastAsiaTheme="minorHAnsi" w:hAnsi="Arial" w:cs="Arial"/>
                <w:sz w:val="22"/>
                <w:szCs w:val="22"/>
                <w:lang w:eastAsia="en-US"/>
              </w:rPr>
              <w:t>bed</w:t>
            </w:r>
            <w:r w:rsidRPr="000F213F">
              <w:rPr>
                <w:rFonts w:ascii="Arial" w:eastAsiaTheme="minorHAnsi" w:hAnsi="Arial" w:cs="Arial"/>
                <w:sz w:val="22"/>
                <w:szCs w:val="22"/>
                <w:lang w:eastAsia="en-US"/>
              </w:rPr>
              <w:t xml:space="preserve">room, disposed of into </w:t>
            </w:r>
            <w:r>
              <w:rPr>
                <w:rFonts w:ascii="Arial" w:eastAsiaTheme="minorHAnsi" w:hAnsi="Arial" w:cs="Arial"/>
                <w:sz w:val="22"/>
                <w:szCs w:val="22"/>
                <w:lang w:eastAsia="en-US"/>
              </w:rPr>
              <w:t xml:space="preserve">a </w:t>
            </w:r>
            <w:r w:rsidRPr="000F213F">
              <w:rPr>
                <w:rFonts w:ascii="Arial" w:eastAsiaTheme="minorHAnsi" w:hAnsi="Arial" w:cs="Arial"/>
                <w:sz w:val="22"/>
                <w:szCs w:val="22"/>
                <w:lang w:eastAsia="en-US"/>
              </w:rPr>
              <w:t xml:space="preserve">clinical waste </w:t>
            </w:r>
            <w:r>
              <w:rPr>
                <w:rFonts w:ascii="Arial" w:eastAsiaTheme="minorHAnsi" w:hAnsi="Arial" w:cs="Arial"/>
                <w:sz w:val="22"/>
                <w:szCs w:val="22"/>
                <w:lang w:eastAsia="en-US"/>
              </w:rPr>
              <w:t xml:space="preserve">bag </w:t>
            </w:r>
            <w:r w:rsidRPr="000F213F">
              <w:rPr>
                <w:rFonts w:ascii="Arial" w:eastAsiaTheme="minorHAnsi" w:hAnsi="Arial" w:cs="Arial"/>
                <w:sz w:val="22"/>
                <w:szCs w:val="22"/>
                <w:lang w:eastAsia="en-US"/>
              </w:rPr>
              <w:t xml:space="preserve">and </w:t>
            </w:r>
            <w:r>
              <w:rPr>
                <w:rFonts w:ascii="Arial" w:eastAsiaTheme="minorHAnsi" w:hAnsi="Arial" w:cs="Arial"/>
                <w:sz w:val="22"/>
                <w:szCs w:val="22"/>
                <w:lang w:eastAsia="en-US"/>
              </w:rPr>
              <w:t>hands are washed prior to leaving the bedroom.</w:t>
            </w:r>
          </w:p>
          <w:p w:rsidR="00397B95" w:rsidRPr="000F213F"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left w:val="single" w:sz="4" w:space="0" w:color="auto"/>
              <w:bottom w:val="single" w:sz="4" w:space="0" w:color="auto"/>
              <w:right w:val="single" w:sz="4" w:space="0" w:color="auto"/>
            </w:tcBorders>
          </w:tcPr>
          <w:p w:rsidR="00DF289D" w:rsidRDefault="00DF289D" w:rsidP="00DF289D">
            <w:pPr>
              <w:jc w:val="center"/>
            </w:pPr>
          </w:p>
        </w:tc>
        <w:tc>
          <w:tcPr>
            <w:tcW w:w="993" w:type="dxa"/>
            <w:tcBorders>
              <w:left w:val="single" w:sz="4" w:space="0" w:color="auto"/>
              <w:bottom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hideMark/>
          </w:tcPr>
          <w:p w:rsidR="00DF289D" w:rsidRDefault="00DF289D" w:rsidP="00DF2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Used laundry is placed into a red soluble laundry bag</w:t>
            </w:r>
            <w:r w:rsidRPr="000F213F">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or an alternative safe system for the handling of laundry is in place.  </w:t>
            </w:r>
          </w:p>
          <w:p w:rsidR="00397B95" w:rsidRPr="000F213F"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top w:val="single" w:sz="4" w:space="0" w:color="auto"/>
              <w:left w:val="single" w:sz="4" w:space="0" w:color="auto"/>
              <w:right w:val="single" w:sz="4" w:space="0" w:color="auto"/>
            </w:tcBorders>
          </w:tcPr>
          <w:p w:rsidR="00DF289D" w:rsidRPr="003C50A3" w:rsidRDefault="00DF289D" w:rsidP="00DF289D">
            <w:pPr>
              <w:spacing w:line="276" w:lineRule="auto"/>
              <w:jc w:val="center"/>
              <w:rPr>
                <w:rFonts w:ascii="Arial" w:hAnsi="Arial" w:cs="Arial"/>
                <w:color w:val="FF0000"/>
                <w:sz w:val="22"/>
                <w:szCs w:val="22"/>
                <w:lang w:eastAsia="en-US"/>
              </w:rPr>
            </w:pPr>
          </w:p>
          <w:p w:rsidR="00DF289D" w:rsidRPr="003C50A3" w:rsidRDefault="00DF289D" w:rsidP="00DF289D">
            <w:pPr>
              <w:spacing w:line="276" w:lineRule="auto"/>
              <w:jc w:val="center"/>
              <w:rPr>
                <w:rFonts w:ascii="Arial" w:hAnsi="Arial" w:cs="Arial"/>
                <w:color w:val="FF0000"/>
                <w:sz w:val="22"/>
                <w:szCs w:val="22"/>
                <w:lang w:eastAsia="en-US"/>
              </w:rPr>
            </w:pPr>
          </w:p>
        </w:tc>
        <w:tc>
          <w:tcPr>
            <w:tcW w:w="993" w:type="dxa"/>
            <w:tcBorders>
              <w:top w:val="single" w:sz="4" w:space="0" w:color="auto"/>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Used laundry is double bagged </w:t>
            </w:r>
            <w:r w:rsidRPr="000F213F">
              <w:rPr>
                <w:rFonts w:ascii="Arial" w:eastAsiaTheme="minorHAnsi" w:hAnsi="Arial" w:cs="Arial"/>
                <w:sz w:val="22"/>
                <w:szCs w:val="22"/>
                <w:lang w:eastAsia="en-US"/>
              </w:rPr>
              <w:t xml:space="preserve">with a disposable plastic bag or washable linen sack which has not been inside the </w:t>
            </w:r>
            <w:r>
              <w:rPr>
                <w:rFonts w:ascii="Arial" w:eastAsiaTheme="minorHAnsi" w:hAnsi="Arial" w:cs="Arial"/>
                <w:sz w:val="22"/>
                <w:szCs w:val="22"/>
                <w:lang w:eastAsia="en-US"/>
              </w:rPr>
              <w:t>bed</w:t>
            </w:r>
            <w:r w:rsidRPr="000F213F">
              <w:rPr>
                <w:rFonts w:ascii="Arial" w:eastAsiaTheme="minorHAnsi" w:hAnsi="Arial" w:cs="Arial"/>
                <w:sz w:val="22"/>
                <w:szCs w:val="22"/>
                <w:lang w:eastAsia="en-US"/>
              </w:rPr>
              <w:t xml:space="preserve">room.  </w:t>
            </w:r>
          </w:p>
          <w:p w:rsidR="00397B95"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tcPr>
          <w:p w:rsidR="00DF289D" w:rsidRPr="003C50A3"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Disposable gloves and disposable plastic aprons are</w:t>
            </w:r>
            <w:r w:rsidRPr="000F213F">
              <w:rPr>
                <w:rFonts w:ascii="Arial" w:eastAsiaTheme="minorHAnsi" w:hAnsi="Arial" w:cs="Arial"/>
                <w:sz w:val="22"/>
                <w:szCs w:val="22"/>
                <w:lang w:eastAsia="en-US"/>
              </w:rPr>
              <w:t xml:space="preserve"> worn </w:t>
            </w:r>
            <w:r>
              <w:rPr>
                <w:rFonts w:ascii="Arial" w:eastAsiaTheme="minorHAnsi" w:hAnsi="Arial" w:cs="Arial"/>
                <w:sz w:val="22"/>
                <w:szCs w:val="22"/>
                <w:lang w:eastAsia="en-US"/>
              </w:rPr>
              <w:t>at all stages of the laundry process.</w:t>
            </w:r>
            <w:r w:rsidRPr="000F213F">
              <w:rPr>
                <w:rFonts w:ascii="Arial" w:eastAsiaTheme="minorHAnsi" w:hAnsi="Arial" w:cs="Arial"/>
                <w:sz w:val="22"/>
                <w:szCs w:val="22"/>
                <w:lang w:eastAsia="en-US"/>
              </w:rPr>
              <w:t xml:space="preserve"> </w:t>
            </w:r>
          </w:p>
          <w:p w:rsidR="00397B95" w:rsidRPr="000B7928"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eastAsiaTheme="minorHAnsi" w:hAnsi="Arial" w:cs="Arial"/>
                <w:sz w:val="22"/>
                <w:szCs w:val="22"/>
                <w:lang w:eastAsia="en-US"/>
              </w:rPr>
            </w:pPr>
            <w:r>
              <w:br w:type="page"/>
            </w:r>
            <w:r>
              <w:rPr>
                <w:rFonts w:ascii="Arial" w:eastAsiaTheme="minorHAnsi" w:hAnsi="Arial" w:cs="Arial"/>
                <w:sz w:val="22"/>
                <w:szCs w:val="22"/>
                <w:lang w:eastAsia="en-US"/>
              </w:rPr>
              <w:t>Li</w:t>
            </w:r>
            <w:r w:rsidRPr="000F213F">
              <w:rPr>
                <w:rFonts w:ascii="Arial" w:eastAsiaTheme="minorHAnsi" w:hAnsi="Arial" w:cs="Arial"/>
                <w:sz w:val="22"/>
                <w:szCs w:val="22"/>
                <w:lang w:eastAsia="en-US"/>
              </w:rPr>
              <w:t>nen</w:t>
            </w:r>
            <w:r>
              <w:rPr>
                <w:rFonts w:ascii="Arial" w:eastAsiaTheme="minorHAnsi" w:hAnsi="Arial" w:cs="Arial"/>
                <w:sz w:val="22"/>
                <w:szCs w:val="22"/>
                <w:lang w:eastAsia="en-US"/>
              </w:rPr>
              <w:t xml:space="preserve"> is not stockpiled </w:t>
            </w:r>
            <w:r w:rsidRPr="000F213F">
              <w:rPr>
                <w:rFonts w:ascii="Arial" w:eastAsiaTheme="minorHAnsi" w:hAnsi="Arial" w:cs="Arial"/>
                <w:sz w:val="22"/>
                <w:szCs w:val="22"/>
                <w:lang w:eastAsia="en-US"/>
              </w:rPr>
              <w:t xml:space="preserve">inside the </w:t>
            </w:r>
            <w:r>
              <w:rPr>
                <w:rFonts w:ascii="Arial" w:eastAsiaTheme="minorHAnsi" w:hAnsi="Arial" w:cs="Arial"/>
                <w:sz w:val="22"/>
                <w:szCs w:val="22"/>
                <w:lang w:eastAsia="en-US"/>
              </w:rPr>
              <w:t>bed</w:t>
            </w:r>
            <w:r w:rsidRPr="000F213F">
              <w:rPr>
                <w:rFonts w:ascii="Arial" w:eastAsiaTheme="minorHAnsi" w:hAnsi="Arial" w:cs="Arial"/>
                <w:sz w:val="22"/>
                <w:szCs w:val="22"/>
                <w:lang w:eastAsia="en-US"/>
              </w:rPr>
              <w:t>room.</w:t>
            </w:r>
          </w:p>
          <w:p w:rsidR="00397B95" w:rsidRPr="000B7928"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hideMark/>
          </w:tcPr>
          <w:p w:rsidR="00DF289D" w:rsidRPr="000F213F" w:rsidRDefault="00DF289D" w:rsidP="00DF2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t xml:space="preserve">Waste is double bagged as clinical waste and the outer bag has not </w:t>
            </w:r>
            <w:r w:rsidRPr="000F213F">
              <w:rPr>
                <w:rFonts w:ascii="Arial" w:eastAsiaTheme="minorHAnsi" w:hAnsi="Arial" w:cs="Arial"/>
                <w:sz w:val="22"/>
                <w:szCs w:val="22"/>
                <w:lang w:eastAsia="en-US"/>
              </w:rPr>
              <w:t xml:space="preserve">been inside the </w:t>
            </w:r>
            <w:r>
              <w:rPr>
                <w:rFonts w:ascii="Arial" w:eastAsiaTheme="minorHAnsi" w:hAnsi="Arial" w:cs="Arial"/>
                <w:sz w:val="22"/>
                <w:szCs w:val="22"/>
                <w:lang w:eastAsia="en-US"/>
              </w:rPr>
              <w:t>bed</w:t>
            </w:r>
            <w:r w:rsidRPr="000F213F">
              <w:rPr>
                <w:rFonts w:ascii="Arial" w:eastAsiaTheme="minorHAnsi" w:hAnsi="Arial" w:cs="Arial"/>
                <w:sz w:val="22"/>
                <w:szCs w:val="22"/>
                <w:lang w:eastAsia="en-US"/>
              </w:rPr>
              <w:t>room.</w:t>
            </w:r>
          </w:p>
        </w:tc>
        <w:tc>
          <w:tcPr>
            <w:tcW w:w="1417"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sz w:val="22"/>
                <w:szCs w:val="22"/>
                <w:lang w:eastAsia="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hideMark/>
          </w:tcPr>
          <w:p w:rsidR="00DF289D" w:rsidRPr="000F213F" w:rsidRDefault="00DF289D" w:rsidP="00DF2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Crockery and cutlery </w:t>
            </w:r>
            <w:proofErr w:type="gramStart"/>
            <w:r>
              <w:rPr>
                <w:rFonts w:ascii="Arial" w:eastAsiaTheme="minorHAnsi" w:hAnsi="Arial" w:cs="Arial"/>
                <w:sz w:val="22"/>
                <w:szCs w:val="22"/>
                <w:lang w:eastAsia="en-US"/>
              </w:rPr>
              <w:t>is</w:t>
            </w:r>
            <w:proofErr w:type="gramEnd"/>
            <w:r>
              <w:rPr>
                <w:rFonts w:ascii="Arial" w:eastAsiaTheme="minorHAnsi" w:hAnsi="Arial" w:cs="Arial"/>
                <w:sz w:val="22"/>
                <w:szCs w:val="22"/>
                <w:lang w:eastAsia="en-US"/>
              </w:rPr>
              <w:t xml:space="preserve"> </w:t>
            </w:r>
            <w:r w:rsidRPr="000F213F">
              <w:rPr>
                <w:rFonts w:ascii="Arial" w:eastAsiaTheme="minorHAnsi" w:hAnsi="Arial" w:cs="Arial"/>
                <w:sz w:val="22"/>
                <w:szCs w:val="22"/>
                <w:lang w:eastAsia="en-US"/>
              </w:rPr>
              <w:t xml:space="preserve">transported from </w:t>
            </w:r>
            <w:r>
              <w:rPr>
                <w:rFonts w:ascii="Arial" w:eastAsiaTheme="minorHAnsi" w:hAnsi="Arial" w:cs="Arial"/>
                <w:sz w:val="22"/>
                <w:szCs w:val="22"/>
                <w:lang w:eastAsia="en-US"/>
              </w:rPr>
              <w:t>the bed</w:t>
            </w:r>
            <w:r w:rsidRPr="000F213F">
              <w:rPr>
                <w:rFonts w:ascii="Arial" w:eastAsiaTheme="minorHAnsi" w:hAnsi="Arial" w:cs="Arial"/>
                <w:sz w:val="22"/>
                <w:szCs w:val="22"/>
                <w:lang w:eastAsia="en-US"/>
              </w:rPr>
              <w:t xml:space="preserve">room to </w:t>
            </w:r>
            <w:r>
              <w:rPr>
                <w:rFonts w:ascii="Arial" w:eastAsiaTheme="minorHAnsi" w:hAnsi="Arial" w:cs="Arial"/>
                <w:sz w:val="22"/>
                <w:szCs w:val="22"/>
                <w:lang w:eastAsia="en-US"/>
              </w:rPr>
              <w:t xml:space="preserve">the </w:t>
            </w:r>
            <w:r w:rsidRPr="000F213F">
              <w:rPr>
                <w:rFonts w:ascii="Arial" w:eastAsiaTheme="minorHAnsi" w:hAnsi="Arial" w:cs="Arial"/>
                <w:sz w:val="22"/>
                <w:szCs w:val="22"/>
                <w:lang w:eastAsia="en-US"/>
              </w:rPr>
              <w:t xml:space="preserve">kitchen in a manner to prevent cross infection e.g. </w:t>
            </w:r>
            <w:r>
              <w:rPr>
                <w:rFonts w:ascii="Arial" w:eastAsiaTheme="minorHAnsi" w:hAnsi="Arial" w:cs="Arial"/>
                <w:sz w:val="22"/>
                <w:szCs w:val="22"/>
                <w:lang w:eastAsia="en-US"/>
              </w:rPr>
              <w:t>plastic meal tray bags, lidded washable container.</w:t>
            </w:r>
          </w:p>
        </w:tc>
        <w:tc>
          <w:tcPr>
            <w:tcW w:w="1417"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lang w:eastAsia="en-US"/>
              </w:rPr>
            </w:pPr>
          </w:p>
        </w:tc>
        <w:tc>
          <w:tcPr>
            <w:tcW w:w="992" w:type="dxa"/>
            <w:tcBorders>
              <w:left w:val="single" w:sz="4" w:space="0" w:color="auto"/>
              <w:bottom w:val="single" w:sz="4" w:space="0" w:color="auto"/>
              <w:right w:val="single" w:sz="4" w:space="0" w:color="auto"/>
            </w:tcBorders>
          </w:tcPr>
          <w:p w:rsidR="00DF289D" w:rsidRDefault="00DF289D" w:rsidP="00DF289D">
            <w:pPr>
              <w:jc w:val="center"/>
            </w:pPr>
          </w:p>
        </w:tc>
        <w:tc>
          <w:tcPr>
            <w:tcW w:w="993" w:type="dxa"/>
            <w:tcBorders>
              <w:left w:val="single" w:sz="4" w:space="0" w:color="auto"/>
              <w:bottom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rPr>
                <w:rFonts w:ascii="Arial" w:hAnsi="Arial" w:cs="Arial"/>
                <w:sz w:val="22"/>
                <w:szCs w:val="22"/>
                <w:lang w:eastAsia="en-US"/>
              </w:rPr>
            </w:pPr>
          </w:p>
        </w:tc>
      </w:tr>
      <w:tr w:rsidR="00DF289D" w:rsidRPr="000F213F" w:rsidTr="00F24434">
        <w:trPr>
          <w:trHeight w:val="530"/>
        </w:trPr>
        <w:tc>
          <w:tcPr>
            <w:tcW w:w="5388" w:type="dxa"/>
            <w:tcBorders>
              <w:top w:val="single" w:sz="4" w:space="0" w:color="auto"/>
              <w:left w:val="single" w:sz="4" w:space="0" w:color="auto"/>
              <w:bottom w:val="single" w:sz="4" w:space="0" w:color="auto"/>
              <w:right w:val="single" w:sz="4" w:space="0" w:color="auto"/>
            </w:tcBorders>
          </w:tcPr>
          <w:p w:rsidR="00DF289D" w:rsidRPr="00997440" w:rsidRDefault="00DF289D" w:rsidP="00DF289D">
            <w:pPr>
              <w:spacing w:after="240" w:line="276" w:lineRule="auto"/>
              <w:rPr>
                <w:rFonts w:ascii="Arial" w:eastAsiaTheme="minorHAnsi" w:hAnsi="Arial" w:cs="Arial"/>
                <w:sz w:val="22"/>
                <w:szCs w:val="22"/>
                <w:lang w:eastAsia="en-US"/>
              </w:rPr>
            </w:pPr>
            <w:r w:rsidRPr="00997440">
              <w:rPr>
                <w:rFonts w:ascii="Arial" w:eastAsiaTheme="minorHAnsi" w:hAnsi="Arial" w:cs="Arial"/>
                <w:sz w:val="22"/>
                <w:szCs w:val="22"/>
                <w:lang w:eastAsia="en-US"/>
              </w:rPr>
              <w:t xml:space="preserve">Crockery and cutlery </w:t>
            </w:r>
            <w:proofErr w:type="gramStart"/>
            <w:r w:rsidRPr="00997440">
              <w:rPr>
                <w:rFonts w:ascii="Arial" w:eastAsiaTheme="minorHAnsi" w:hAnsi="Arial" w:cs="Arial"/>
                <w:sz w:val="22"/>
                <w:szCs w:val="22"/>
                <w:lang w:eastAsia="en-US"/>
              </w:rPr>
              <w:t>is</w:t>
            </w:r>
            <w:proofErr w:type="gramEnd"/>
            <w:r w:rsidRPr="00997440">
              <w:rPr>
                <w:rFonts w:ascii="Arial" w:eastAsiaTheme="minorHAnsi" w:hAnsi="Arial" w:cs="Arial"/>
                <w:sz w:val="22"/>
                <w:szCs w:val="22"/>
                <w:lang w:eastAsia="en-US"/>
              </w:rPr>
              <w:t xml:space="preserve"> cleaned in a dishwasher or a suitable alternative system is in place.</w:t>
            </w:r>
          </w:p>
        </w:tc>
        <w:tc>
          <w:tcPr>
            <w:tcW w:w="1417"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Unicode MS" w:eastAsia="Arial Unicode MS" w:hAnsi="Arial Unicode MS" w:cs="Arial Unicode MS"/>
                <w:lang w:val="en-US"/>
              </w:rPr>
            </w:pPr>
          </w:p>
        </w:tc>
        <w:tc>
          <w:tcPr>
            <w:tcW w:w="992" w:type="dxa"/>
            <w:tcBorders>
              <w:top w:val="single" w:sz="4" w:space="0" w:color="auto"/>
              <w:left w:val="single" w:sz="4" w:space="0" w:color="auto"/>
              <w:right w:val="single" w:sz="4" w:space="0" w:color="auto"/>
            </w:tcBorders>
          </w:tcPr>
          <w:p w:rsidR="00DF289D" w:rsidRPr="00997440" w:rsidRDefault="00DF289D" w:rsidP="00DF289D">
            <w:pPr>
              <w:spacing w:line="276" w:lineRule="auto"/>
              <w:jc w:val="center"/>
              <w:rPr>
                <w:rFonts w:ascii="Arial Unicode MS" w:eastAsia="Arial Unicode MS" w:hAnsi="Arial Unicode MS" w:cs="Arial Unicode MS"/>
                <w:color w:val="FF0000"/>
                <w:lang w:val="en-US"/>
              </w:rPr>
            </w:pPr>
          </w:p>
        </w:tc>
        <w:tc>
          <w:tcPr>
            <w:tcW w:w="993" w:type="dxa"/>
            <w:tcBorders>
              <w:top w:val="single" w:sz="4" w:space="0" w:color="auto"/>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rPr>
                <w:rFonts w:ascii="Arial" w:hAnsi="Arial" w:cs="Arial"/>
                <w:sz w:val="22"/>
                <w:szCs w:val="22"/>
                <w:lang w:eastAsia="en-US"/>
              </w:rPr>
            </w:pPr>
          </w:p>
        </w:tc>
      </w:tr>
      <w:tr w:rsidR="00DF289D" w:rsidRPr="000F213F" w:rsidTr="0091569F">
        <w:trPr>
          <w:trHeight w:val="416"/>
        </w:trPr>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eastAsiaTheme="minorHAnsi" w:hAnsi="Arial" w:cs="Arial"/>
                <w:sz w:val="22"/>
                <w:szCs w:val="22"/>
                <w:lang w:eastAsia="en-US"/>
              </w:rPr>
            </w:pPr>
            <w:r w:rsidRPr="00997440">
              <w:rPr>
                <w:rFonts w:ascii="Arial" w:eastAsiaTheme="minorHAnsi" w:hAnsi="Arial" w:cs="Arial"/>
                <w:sz w:val="22"/>
                <w:szCs w:val="22"/>
                <w:lang w:eastAsia="en-US"/>
              </w:rPr>
              <w:t>Staff clean</w:t>
            </w:r>
            <w:r>
              <w:rPr>
                <w:rFonts w:ascii="Arial" w:eastAsiaTheme="minorHAnsi" w:hAnsi="Arial" w:cs="Arial"/>
                <w:sz w:val="22"/>
                <w:szCs w:val="22"/>
                <w:lang w:eastAsia="en-US"/>
              </w:rPr>
              <w:t xml:space="preserve"> and disinfect affected bedroom</w:t>
            </w:r>
            <w:r w:rsidRPr="00997440">
              <w:rPr>
                <w:rFonts w:ascii="Arial" w:eastAsiaTheme="minorHAnsi" w:hAnsi="Arial" w:cs="Arial"/>
                <w:sz w:val="22"/>
                <w:szCs w:val="22"/>
                <w:lang w:eastAsia="en-US"/>
              </w:rPr>
              <w:t xml:space="preserve"> and communal areas each morning and afternoon paying particular attention to; toilets, commodes, hand wash basins, horizontal surfaces</w:t>
            </w:r>
            <w:r w:rsidR="006A6971">
              <w:rPr>
                <w:rFonts w:ascii="Arial" w:eastAsiaTheme="minorHAnsi" w:hAnsi="Arial" w:cs="Arial"/>
                <w:sz w:val="22"/>
                <w:szCs w:val="22"/>
                <w:lang w:eastAsia="en-US"/>
              </w:rPr>
              <w:t>, shared equipment</w:t>
            </w:r>
            <w:bookmarkStart w:id="0" w:name="_GoBack"/>
            <w:bookmarkEnd w:id="0"/>
            <w:r w:rsidRPr="00997440">
              <w:rPr>
                <w:rFonts w:ascii="Arial" w:eastAsiaTheme="minorHAnsi" w:hAnsi="Arial" w:cs="Arial"/>
                <w:sz w:val="22"/>
                <w:szCs w:val="22"/>
                <w:lang w:eastAsia="en-US"/>
              </w:rPr>
              <w:t xml:space="preserve"> and</w:t>
            </w:r>
            <w:r w:rsidRPr="000F213F">
              <w:rPr>
                <w:rFonts w:ascii="Arial" w:eastAsiaTheme="minorHAnsi" w:hAnsi="Arial" w:cs="Arial"/>
                <w:sz w:val="22"/>
                <w:szCs w:val="22"/>
                <w:lang w:eastAsia="en-US"/>
              </w:rPr>
              <w:t xml:space="preserve"> frequent touch point</w:t>
            </w:r>
            <w:r>
              <w:rPr>
                <w:rFonts w:ascii="Arial" w:eastAsiaTheme="minorHAnsi" w:hAnsi="Arial" w:cs="Arial"/>
                <w:sz w:val="22"/>
                <w:szCs w:val="22"/>
                <w:lang w:eastAsia="en-US"/>
              </w:rPr>
              <w:t>s (e.g. door handles).</w:t>
            </w:r>
          </w:p>
          <w:p w:rsidR="00397B95" w:rsidRPr="000F213F"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0F213F" w:rsidRDefault="00DF289D" w:rsidP="00DF289D">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lang w:eastAsia="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eastAsiaTheme="minorHAnsi" w:hAnsi="Arial" w:cs="Arial"/>
                <w:sz w:val="22"/>
                <w:szCs w:val="22"/>
                <w:lang w:eastAsia="en-US"/>
              </w:rPr>
            </w:pPr>
            <w:r w:rsidRPr="006A1304">
              <w:rPr>
                <w:rFonts w:ascii="Arial" w:eastAsiaTheme="minorHAnsi" w:hAnsi="Arial" w:cs="Arial"/>
                <w:sz w:val="22"/>
                <w:szCs w:val="22"/>
                <w:lang w:eastAsia="en-US"/>
              </w:rPr>
              <w:t>Staff clean and disinfect any communal areas the resident enters whilst symptomatic as soon as practically possible</w:t>
            </w:r>
          </w:p>
          <w:p w:rsidR="00397B95" w:rsidRPr="006A1304"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C117F3" w:rsidRDefault="00DF289D" w:rsidP="00DF289D">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bottom w:val="single" w:sz="4" w:space="0" w:color="auto"/>
              <w:right w:val="single" w:sz="4" w:space="0" w:color="auto"/>
            </w:tcBorders>
          </w:tcPr>
          <w:p w:rsidR="00DF289D" w:rsidRDefault="00DF289D" w:rsidP="00DF289D">
            <w:pPr>
              <w:jc w:val="center"/>
            </w:pPr>
          </w:p>
        </w:tc>
        <w:tc>
          <w:tcPr>
            <w:tcW w:w="993" w:type="dxa"/>
            <w:tcBorders>
              <w:left w:val="single" w:sz="4" w:space="0" w:color="auto"/>
              <w:bottom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eastAsiaTheme="minorHAnsi" w:hAnsi="Arial" w:cs="Arial"/>
                <w:sz w:val="22"/>
                <w:szCs w:val="22"/>
                <w:lang w:eastAsia="en-US"/>
              </w:rPr>
            </w:pPr>
            <w:r w:rsidRPr="006A1304">
              <w:rPr>
                <w:rFonts w:ascii="Arial" w:eastAsiaTheme="minorHAnsi" w:hAnsi="Arial" w:cs="Arial"/>
                <w:sz w:val="22"/>
                <w:szCs w:val="22"/>
                <w:lang w:eastAsia="en-US"/>
              </w:rPr>
              <w:t xml:space="preserve">Cleaning is undertaken using hot water and detergent followed by rinsing with clean water and drying. Disinfection is undertaken using a </w:t>
            </w:r>
            <w:proofErr w:type="gramStart"/>
            <w:r w:rsidRPr="006A1304">
              <w:rPr>
                <w:rFonts w:ascii="Arial" w:eastAsiaTheme="minorHAnsi" w:hAnsi="Arial" w:cs="Arial"/>
                <w:sz w:val="22"/>
                <w:szCs w:val="22"/>
                <w:lang w:eastAsia="en-US"/>
              </w:rPr>
              <w:t>chlorine based</w:t>
            </w:r>
            <w:proofErr w:type="gramEnd"/>
            <w:r w:rsidRPr="006A1304">
              <w:rPr>
                <w:rFonts w:ascii="Arial" w:eastAsiaTheme="minorHAnsi" w:hAnsi="Arial" w:cs="Arial"/>
                <w:sz w:val="22"/>
                <w:szCs w:val="22"/>
                <w:lang w:eastAsia="en-US"/>
              </w:rPr>
              <w:t xml:space="preserve"> product: 1,000 parts per million of available chlorine. 1,000 = 0.1%. </w:t>
            </w:r>
            <w:proofErr w:type="gramStart"/>
            <w:r w:rsidRPr="006A1304">
              <w:rPr>
                <w:rFonts w:ascii="Arial" w:eastAsiaTheme="minorHAnsi" w:hAnsi="Arial" w:cs="Arial"/>
                <w:sz w:val="22"/>
                <w:szCs w:val="22"/>
                <w:lang w:eastAsia="en-US"/>
              </w:rPr>
              <w:t>Alternatively</w:t>
            </w:r>
            <w:proofErr w:type="gramEnd"/>
            <w:r w:rsidRPr="006A1304">
              <w:rPr>
                <w:rFonts w:ascii="Arial" w:eastAsiaTheme="minorHAnsi" w:hAnsi="Arial" w:cs="Arial"/>
                <w:sz w:val="22"/>
                <w:szCs w:val="22"/>
                <w:lang w:eastAsia="en-US"/>
              </w:rPr>
              <w:t xml:space="preserve"> a combined detergent and chlorine 0.1% disinfectant product is used.</w:t>
            </w:r>
          </w:p>
          <w:p w:rsidR="00397B95" w:rsidRPr="006A1304"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C117F3" w:rsidRDefault="00DF289D" w:rsidP="00DF289D">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Unicode MS" w:eastAsia="Arial Unicode MS" w:hAnsi="Arial Unicode MS" w:cs="Arial Unicode MS"/>
                <w:lang w:val="en-US"/>
              </w:rPr>
            </w:pPr>
          </w:p>
        </w:tc>
        <w:tc>
          <w:tcPr>
            <w:tcW w:w="992" w:type="dxa"/>
            <w:tcBorders>
              <w:left w:val="single" w:sz="4" w:space="0" w:color="auto"/>
              <w:bottom w:val="single" w:sz="4" w:space="0" w:color="auto"/>
              <w:right w:val="single" w:sz="4" w:space="0" w:color="auto"/>
            </w:tcBorders>
          </w:tcPr>
          <w:p w:rsidR="00DF289D" w:rsidRDefault="00DF289D" w:rsidP="00DF289D">
            <w:pPr>
              <w:jc w:val="center"/>
            </w:pPr>
          </w:p>
        </w:tc>
        <w:tc>
          <w:tcPr>
            <w:tcW w:w="993" w:type="dxa"/>
            <w:tcBorders>
              <w:left w:val="single" w:sz="4" w:space="0" w:color="auto"/>
              <w:bottom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397B95" w:rsidRPr="000F213F" w:rsidRDefault="00DF289D" w:rsidP="00DF2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Staff are aware that the domestic trolley </w:t>
            </w:r>
            <w:proofErr w:type="gramStart"/>
            <w:r>
              <w:rPr>
                <w:rFonts w:ascii="Arial" w:eastAsiaTheme="minorHAnsi" w:hAnsi="Arial" w:cs="Arial"/>
                <w:sz w:val="22"/>
                <w:szCs w:val="22"/>
                <w:lang w:eastAsia="en-US"/>
              </w:rPr>
              <w:t>remains outside the</w:t>
            </w:r>
            <w:r w:rsidRPr="000F213F">
              <w:rPr>
                <w:rFonts w:ascii="Arial" w:eastAsiaTheme="minorHAnsi" w:hAnsi="Arial" w:cs="Arial"/>
                <w:sz w:val="22"/>
                <w:szCs w:val="22"/>
                <w:lang w:eastAsia="en-US"/>
              </w:rPr>
              <w:t xml:space="preserve"> bedroom</w:t>
            </w:r>
            <w:r>
              <w:rPr>
                <w:rFonts w:ascii="Arial" w:eastAsiaTheme="minorHAnsi" w:hAnsi="Arial" w:cs="Arial"/>
                <w:sz w:val="22"/>
                <w:szCs w:val="22"/>
                <w:lang w:eastAsia="en-US"/>
              </w:rPr>
              <w:t xml:space="preserve"> at all times</w:t>
            </w:r>
            <w:proofErr w:type="gramEnd"/>
            <w:r>
              <w:rPr>
                <w:rFonts w:ascii="Arial" w:eastAsiaTheme="minorHAnsi" w:hAnsi="Arial" w:cs="Arial"/>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DF289D" w:rsidRPr="00C117F3" w:rsidRDefault="00DF289D" w:rsidP="00DF289D">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DF289D" w:rsidRPr="003C50A3" w:rsidRDefault="00DF289D" w:rsidP="00DF289D">
            <w:pPr>
              <w:spacing w:line="276" w:lineRule="auto"/>
              <w:jc w:val="center"/>
              <w:rPr>
                <w:rFonts w:ascii="Arial" w:hAnsi="Arial" w:cs="Arial"/>
                <w:color w:val="FF0000"/>
                <w:lang w:eastAsia="en-US"/>
              </w:rPr>
            </w:pPr>
          </w:p>
          <w:p w:rsidR="00DF289D" w:rsidRPr="003C50A3" w:rsidRDefault="00DF289D" w:rsidP="00DF289D">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shd w:val="clear" w:color="auto" w:fill="000000" w:themeFill="text1"/>
          </w:tcPr>
          <w:p w:rsidR="00DF289D" w:rsidRPr="00997440" w:rsidRDefault="00DF289D" w:rsidP="00DF289D">
            <w:pPr>
              <w:spacing w:line="276" w:lineRule="auto"/>
              <w:jc w:val="center"/>
              <w:rPr>
                <w:rFonts w:ascii="Arial" w:hAnsi="Arial" w:cs="Arial"/>
                <w:lang w:eastAsia="en-US"/>
              </w:rPr>
            </w:pPr>
          </w:p>
        </w:tc>
        <w:tc>
          <w:tcPr>
            <w:tcW w:w="5386"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397B95" w:rsidRDefault="00DF289D" w:rsidP="00DF2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Staff are aware that the medicine trolley remains outside the</w:t>
            </w:r>
            <w:r w:rsidRPr="000F213F">
              <w:rPr>
                <w:rFonts w:ascii="Arial" w:eastAsiaTheme="minorHAnsi" w:hAnsi="Arial" w:cs="Arial"/>
                <w:sz w:val="22"/>
                <w:szCs w:val="22"/>
                <w:lang w:eastAsia="en-US"/>
              </w:rPr>
              <w:t xml:space="preserve"> bedroom</w:t>
            </w:r>
            <w:r>
              <w:rPr>
                <w:rFonts w:ascii="Arial" w:eastAsiaTheme="minorHAnsi" w:hAnsi="Arial" w:cs="Arial"/>
                <w:sz w:val="22"/>
                <w:szCs w:val="22"/>
                <w:lang w:eastAsia="en-US"/>
              </w:rPr>
              <w:t xml:space="preserve"> always.</w:t>
            </w:r>
          </w:p>
        </w:tc>
        <w:tc>
          <w:tcPr>
            <w:tcW w:w="1417" w:type="dxa"/>
            <w:tcBorders>
              <w:top w:val="single" w:sz="4" w:space="0" w:color="auto"/>
              <w:left w:val="single" w:sz="4" w:space="0" w:color="auto"/>
              <w:bottom w:val="single" w:sz="4" w:space="0" w:color="auto"/>
              <w:right w:val="single" w:sz="4" w:space="0" w:color="auto"/>
            </w:tcBorders>
          </w:tcPr>
          <w:p w:rsidR="00DF289D" w:rsidRPr="00C117F3" w:rsidRDefault="00DF289D" w:rsidP="00DF289D">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DF289D" w:rsidRPr="003C50A3" w:rsidRDefault="00DF289D" w:rsidP="00DF289D">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shd w:val="clear" w:color="auto" w:fill="000000" w:themeFill="text1"/>
          </w:tcPr>
          <w:p w:rsidR="00DF289D" w:rsidRPr="00997440" w:rsidRDefault="00DF289D" w:rsidP="00DF289D">
            <w:pPr>
              <w:spacing w:line="276" w:lineRule="auto"/>
              <w:jc w:val="center"/>
              <w:rPr>
                <w:rFonts w:ascii="Arial" w:hAnsi="Arial" w:cs="Arial"/>
                <w:lang w:eastAsia="en-US"/>
              </w:rPr>
            </w:pPr>
          </w:p>
        </w:tc>
        <w:tc>
          <w:tcPr>
            <w:tcW w:w="5386"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DF289D" w:rsidRDefault="00DF289D" w:rsidP="00DF2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Staff are aware that vacuuming </w:t>
            </w:r>
            <w:r w:rsidRPr="000F213F">
              <w:rPr>
                <w:rFonts w:ascii="Arial" w:eastAsiaTheme="minorHAnsi" w:hAnsi="Arial" w:cs="Arial"/>
                <w:sz w:val="22"/>
                <w:szCs w:val="22"/>
                <w:lang w:eastAsia="en-US"/>
              </w:rPr>
              <w:t xml:space="preserve">in </w:t>
            </w:r>
            <w:r>
              <w:rPr>
                <w:rFonts w:ascii="Arial" w:eastAsiaTheme="minorHAnsi" w:hAnsi="Arial" w:cs="Arial"/>
                <w:sz w:val="22"/>
                <w:szCs w:val="22"/>
                <w:lang w:eastAsia="en-US"/>
              </w:rPr>
              <w:t>a bedroom where s</w:t>
            </w:r>
            <w:r w:rsidRPr="000F213F">
              <w:rPr>
                <w:rFonts w:ascii="Arial" w:eastAsiaTheme="minorHAnsi" w:hAnsi="Arial" w:cs="Arial"/>
                <w:sz w:val="22"/>
                <w:szCs w:val="22"/>
                <w:lang w:eastAsia="en-US"/>
              </w:rPr>
              <w:t xml:space="preserve">ource isolation </w:t>
            </w:r>
            <w:r>
              <w:rPr>
                <w:rFonts w:ascii="Arial" w:eastAsiaTheme="minorHAnsi" w:hAnsi="Arial" w:cs="Arial"/>
                <w:sz w:val="22"/>
                <w:szCs w:val="22"/>
                <w:lang w:eastAsia="en-US"/>
              </w:rPr>
              <w:t>precautions are in place</w:t>
            </w:r>
            <w:r w:rsidRPr="000F213F">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should be </w:t>
            </w:r>
            <w:r>
              <w:rPr>
                <w:rFonts w:ascii="Arial" w:eastAsiaTheme="minorHAnsi" w:hAnsi="Arial" w:cs="Arial"/>
                <w:sz w:val="22"/>
                <w:szCs w:val="22"/>
                <w:lang w:eastAsia="en-US"/>
              </w:rPr>
              <w:lastRenderedPageBreak/>
              <w:t>avoided until a terminal clean is undertaken whenever possible.</w:t>
            </w:r>
          </w:p>
          <w:p w:rsidR="00397B95" w:rsidRPr="000F213F" w:rsidRDefault="00397B95" w:rsidP="00DF289D">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89D" w:rsidRPr="00C117F3" w:rsidRDefault="00DF289D" w:rsidP="00DF289D">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lang w:eastAsia="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rPr>
                <w:rFonts w:ascii="Arial" w:hAnsi="Arial" w:cs="Arial"/>
                <w:sz w:val="22"/>
                <w:szCs w:val="22"/>
                <w:lang w:eastAsia="en-US"/>
              </w:rPr>
            </w:pPr>
          </w:p>
        </w:tc>
      </w:tr>
      <w:tr w:rsidR="00DF289D" w:rsidRPr="000F213F" w:rsidTr="0091569F">
        <w:tc>
          <w:tcPr>
            <w:tcW w:w="5388" w:type="dxa"/>
            <w:tcBorders>
              <w:top w:val="single" w:sz="4" w:space="0" w:color="auto"/>
              <w:left w:val="single" w:sz="4" w:space="0" w:color="auto"/>
              <w:bottom w:val="single" w:sz="4" w:space="0" w:color="auto"/>
              <w:right w:val="single" w:sz="4" w:space="0" w:color="auto"/>
            </w:tcBorders>
          </w:tcPr>
          <w:p w:rsidR="00397B95" w:rsidRDefault="00DF289D" w:rsidP="00DF289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If used, all removable/accessible parts of the v</w:t>
            </w:r>
            <w:r w:rsidRPr="000F213F">
              <w:rPr>
                <w:rFonts w:ascii="Arial" w:eastAsiaTheme="minorHAnsi" w:hAnsi="Arial" w:cs="Arial"/>
                <w:sz w:val="22"/>
                <w:szCs w:val="22"/>
                <w:lang w:eastAsia="en-US"/>
              </w:rPr>
              <w:t xml:space="preserve">acuum </w:t>
            </w:r>
            <w:r>
              <w:rPr>
                <w:rFonts w:ascii="Arial" w:eastAsiaTheme="minorHAnsi" w:hAnsi="Arial" w:cs="Arial"/>
                <w:sz w:val="22"/>
                <w:szCs w:val="22"/>
                <w:lang w:eastAsia="en-US"/>
              </w:rPr>
              <w:t xml:space="preserve">cleaner are </w:t>
            </w:r>
            <w:r w:rsidRPr="000F213F">
              <w:rPr>
                <w:rFonts w:ascii="Arial" w:eastAsiaTheme="minorHAnsi" w:hAnsi="Arial" w:cs="Arial"/>
                <w:sz w:val="22"/>
                <w:szCs w:val="22"/>
                <w:lang w:eastAsia="en-US"/>
              </w:rPr>
              <w:t>cleaned and disi</w:t>
            </w:r>
            <w:r>
              <w:rPr>
                <w:rFonts w:ascii="Arial" w:eastAsiaTheme="minorHAnsi" w:hAnsi="Arial" w:cs="Arial"/>
                <w:sz w:val="22"/>
                <w:szCs w:val="22"/>
                <w:lang w:eastAsia="en-US"/>
              </w:rPr>
              <w:t>nfected after being used in a</w:t>
            </w:r>
            <w:r w:rsidRPr="000F213F">
              <w:rPr>
                <w:rFonts w:ascii="Arial" w:eastAsiaTheme="minorHAnsi" w:hAnsi="Arial" w:cs="Arial"/>
                <w:sz w:val="22"/>
                <w:szCs w:val="22"/>
                <w:lang w:eastAsia="en-US"/>
              </w:rPr>
              <w:t xml:space="preserve"> source isolation </w:t>
            </w:r>
            <w:r>
              <w:rPr>
                <w:rFonts w:ascii="Arial" w:eastAsiaTheme="minorHAnsi" w:hAnsi="Arial" w:cs="Arial"/>
                <w:sz w:val="22"/>
                <w:szCs w:val="22"/>
                <w:lang w:eastAsia="en-US"/>
              </w:rPr>
              <w:t>bed</w:t>
            </w:r>
            <w:r w:rsidRPr="000F213F">
              <w:rPr>
                <w:rFonts w:ascii="Arial" w:eastAsiaTheme="minorHAnsi" w:hAnsi="Arial" w:cs="Arial"/>
                <w:sz w:val="22"/>
                <w:szCs w:val="22"/>
                <w:lang w:eastAsia="en-US"/>
              </w:rPr>
              <w:t xml:space="preserve">room </w:t>
            </w:r>
            <w:r>
              <w:rPr>
                <w:rFonts w:ascii="Arial" w:eastAsiaTheme="minorHAnsi" w:hAnsi="Arial" w:cs="Arial"/>
                <w:sz w:val="22"/>
                <w:szCs w:val="22"/>
                <w:lang w:eastAsia="en-US"/>
              </w:rPr>
              <w:t xml:space="preserve">and </w:t>
            </w:r>
            <w:r w:rsidRPr="000F213F">
              <w:rPr>
                <w:rFonts w:ascii="Arial" w:eastAsiaTheme="minorHAnsi" w:hAnsi="Arial" w:cs="Arial"/>
                <w:sz w:val="22"/>
                <w:szCs w:val="22"/>
                <w:lang w:eastAsia="en-US"/>
              </w:rPr>
              <w:t>prior to being taken to another room</w:t>
            </w:r>
            <w:r>
              <w:rPr>
                <w:rFonts w:ascii="Arial" w:eastAsiaTheme="minorHAnsi" w:hAnsi="Arial" w:cs="Arial"/>
                <w:sz w:val="22"/>
                <w:szCs w:val="22"/>
                <w:lang w:eastAsia="en-US"/>
              </w:rPr>
              <w:t>,</w:t>
            </w:r>
            <w:r w:rsidRPr="000F213F">
              <w:rPr>
                <w:rFonts w:ascii="Arial" w:eastAsiaTheme="minorHAnsi" w:hAnsi="Arial" w:cs="Arial"/>
                <w:sz w:val="22"/>
                <w:szCs w:val="22"/>
                <w:lang w:eastAsia="en-US"/>
              </w:rPr>
              <w:t xml:space="preserve"> to avoid cross infection</w:t>
            </w:r>
            <w:r>
              <w:rPr>
                <w:rFonts w:ascii="Arial" w:eastAsiaTheme="minorHAnsi" w:hAnsi="Arial" w:cs="Arial"/>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DF289D" w:rsidRPr="00C117F3" w:rsidRDefault="00DF289D" w:rsidP="00DF289D">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89D" w:rsidRPr="003C50A3" w:rsidRDefault="00DF289D" w:rsidP="00DF289D">
            <w:pPr>
              <w:spacing w:line="276" w:lineRule="auto"/>
              <w:jc w:val="center"/>
              <w:rPr>
                <w:rFonts w:ascii="Arial" w:hAnsi="Arial" w:cs="Arial"/>
                <w:lang w:eastAsia="en-US"/>
              </w:rPr>
            </w:pPr>
          </w:p>
        </w:tc>
        <w:tc>
          <w:tcPr>
            <w:tcW w:w="992" w:type="dxa"/>
            <w:tcBorders>
              <w:left w:val="single" w:sz="4" w:space="0" w:color="auto"/>
              <w:right w:val="single" w:sz="4" w:space="0" w:color="auto"/>
            </w:tcBorders>
          </w:tcPr>
          <w:p w:rsidR="00DF289D" w:rsidRDefault="00DF289D" w:rsidP="00DF289D">
            <w:pPr>
              <w:jc w:val="center"/>
            </w:pPr>
          </w:p>
        </w:tc>
        <w:tc>
          <w:tcPr>
            <w:tcW w:w="993" w:type="dxa"/>
            <w:tcBorders>
              <w:left w:val="single" w:sz="4" w:space="0" w:color="auto"/>
              <w:right w:val="single" w:sz="4" w:space="0" w:color="auto"/>
            </w:tcBorders>
            <w:shd w:val="clear" w:color="auto" w:fill="000000" w:themeFill="text1"/>
          </w:tcPr>
          <w:p w:rsidR="00DF289D" w:rsidRDefault="00DF289D" w:rsidP="00DF289D">
            <w:pPr>
              <w:jc w:val="center"/>
            </w:pPr>
          </w:p>
        </w:tc>
        <w:tc>
          <w:tcPr>
            <w:tcW w:w="5386" w:type="dxa"/>
            <w:tcBorders>
              <w:top w:val="single" w:sz="4" w:space="0" w:color="auto"/>
              <w:left w:val="single" w:sz="4" w:space="0" w:color="auto"/>
              <w:bottom w:val="single" w:sz="4" w:space="0" w:color="auto"/>
              <w:right w:val="single" w:sz="4" w:space="0" w:color="auto"/>
            </w:tcBorders>
          </w:tcPr>
          <w:p w:rsidR="00DF289D" w:rsidRPr="00A1632C" w:rsidRDefault="00DF289D" w:rsidP="00DF289D">
            <w:pPr>
              <w:spacing w:line="276" w:lineRule="auto"/>
              <w:rPr>
                <w:rFonts w:ascii="Arial" w:hAnsi="Arial" w:cs="Arial"/>
                <w:sz w:val="22"/>
                <w:szCs w:val="22"/>
                <w:lang w:eastAsia="en-US"/>
              </w:rPr>
            </w:pPr>
          </w:p>
        </w:tc>
      </w:tr>
      <w:tr w:rsidR="00DF289D" w:rsidRPr="000F213F" w:rsidTr="00FA614A">
        <w:tc>
          <w:tcPr>
            <w:tcW w:w="53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Pr="000F213F" w:rsidRDefault="00DF289D" w:rsidP="00DF289D">
            <w:pPr>
              <w:spacing w:line="276" w:lineRule="auto"/>
              <w:rPr>
                <w:rFonts w:ascii="Arial" w:hAnsi="Arial" w:cs="Arial"/>
                <w:lang w:eastAsia="en-US"/>
              </w:rPr>
            </w:pPr>
          </w:p>
          <w:p w:rsidR="00DF289D" w:rsidRPr="00F24434" w:rsidRDefault="00DF289D" w:rsidP="00DF289D">
            <w:pPr>
              <w:pStyle w:val="ListParagraph"/>
              <w:numPr>
                <w:ilvl w:val="0"/>
                <w:numId w:val="15"/>
              </w:numPr>
              <w:spacing w:line="276" w:lineRule="auto"/>
              <w:rPr>
                <w:rFonts w:ascii="Arial" w:hAnsi="Arial" w:cs="Arial"/>
                <w:b/>
                <w:lang w:eastAsia="en-US"/>
              </w:rPr>
            </w:pPr>
            <w:r w:rsidRPr="00F24434">
              <w:rPr>
                <w:rFonts w:ascii="Arial" w:hAnsi="Arial" w:cs="Arial"/>
                <w:b/>
                <w:lang w:eastAsia="en-US"/>
              </w:rPr>
              <w:t>Reducing Exposure</w:t>
            </w:r>
          </w:p>
          <w:p w:rsidR="00DF289D" w:rsidRPr="000F213F" w:rsidRDefault="00DF289D" w:rsidP="00DF289D">
            <w:pPr>
              <w:spacing w:line="276" w:lineRule="auto"/>
              <w:rPr>
                <w:rFonts w:ascii="Arial" w:hAnsi="Arial" w:cs="Arial"/>
                <w:b/>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Pr="000F213F" w:rsidRDefault="00DF289D" w:rsidP="00DF289D">
            <w:pPr>
              <w:spacing w:line="276" w:lineRule="auto"/>
              <w:jc w:val="center"/>
              <w:rPr>
                <w:rFonts w:ascii="Arial" w:hAnsi="Arial" w:cs="Arial"/>
                <w:b/>
                <w:lang w:eastAsia="en-US"/>
              </w:rPr>
            </w:pPr>
          </w:p>
          <w:p w:rsidR="00DF289D" w:rsidRPr="000F213F" w:rsidRDefault="00DF289D" w:rsidP="00DF289D">
            <w:pPr>
              <w:spacing w:line="276" w:lineRule="auto"/>
              <w:jc w:val="center"/>
              <w:rPr>
                <w:rFonts w:ascii="Arial" w:hAnsi="Arial" w:cs="Arial"/>
                <w:b/>
                <w:lang w:eastAsia="en-US"/>
              </w:rPr>
            </w:pPr>
            <w:r w:rsidRPr="000F213F">
              <w:rPr>
                <w:rFonts w:ascii="Arial" w:hAnsi="Arial" w:cs="Arial"/>
                <w:b/>
                <w:lang w:eastAsia="en-US"/>
              </w:rPr>
              <w:t>Date</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Pr="000F213F" w:rsidRDefault="00DF289D" w:rsidP="00DF289D">
            <w:pPr>
              <w:spacing w:line="276" w:lineRule="auto"/>
              <w:jc w:val="center"/>
              <w:rPr>
                <w:rFonts w:ascii="Arial" w:hAnsi="Arial" w:cs="Arial"/>
                <w:b/>
                <w:lang w:eastAsia="en-US"/>
              </w:rPr>
            </w:pPr>
          </w:p>
          <w:p w:rsidR="00DF289D" w:rsidRPr="000F213F" w:rsidRDefault="00DF289D" w:rsidP="00DF289D">
            <w:pPr>
              <w:spacing w:line="276" w:lineRule="auto"/>
              <w:jc w:val="center"/>
              <w:rPr>
                <w:rFonts w:ascii="Arial" w:hAnsi="Arial" w:cs="Arial"/>
                <w:b/>
                <w:lang w:eastAsia="en-US"/>
              </w:rPr>
            </w:pPr>
            <w:r w:rsidRPr="000F213F">
              <w:rPr>
                <w:rFonts w:ascii="Arial" w:hAnsi="Arial" w:cs="Arial"/>
                <w:b/>
                <w:lang w:eastAsia="en-US"/>
              </w:rPr>
              <w:t>Yes</w:t>
            </w:r>
          </w:p>
          <w:p w:rsidR="00DF289D" w:rsidRPr="000F213F" w:rsidRDefault="00DF289D" w:rsidP="00DF289D">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Pr="00E66FBE" w:rsidRDefault="00DF289D" w:rsidP="00DF289D">
            <w:pPr>
              <w:spacing w:line="276" w:lineRule="auto"/>
              <w:jc w:val="center"/>
              <w:rPr>
                <w:rFonts w:ascii="Arial" w:hAnsi="Arial" w:cs="Arial"/>
                <w:b/>
                <w:color w:val="FF0000"/>
                <w:lang w:eastAsia="en-US"/>
              </w:rPr>
            </w:pPr>
          </w:p>
          <w:p w:rsidR="00DF289D" w:rsidRDefault="00DF289D" w:rsidP="00DF289D">
            <w:pPr>
              <w:spacing w:line="276" w:lineRule="auto"/>
              <w:jc w:val="center"/>
              <w:rPr>
                <w:rFonts w:ascii="Arial" w:hAnsi="Arial" w:cs="Arial"/>
                <w:b/>
                <w:color w:val="FF0000"/>
                <w:lang w:eastAsia="en-US"/>
              </w:rPr>
            </w:pPr>
            <w:r w:rsidRPr="00E66FBE">
              <w:rPr>
                <w:rFonts w:ascii="Arial" w:hAnsi="Arial" w:cs="Arial"/>
                <w:b/>
                <w:color w:val="FF0000"/>
                <w:lang w:eastAsia="en-US"/>
              </w:rPr>
              <w:t>No</w:t>
            </w:r>
          </w:p>
          <w:p w:rsidR="00DF289D" w:rsidRPr="00E66FBE" w:rsidRDefault="00DF289D" w:rsidP="00DF289D">
            <w:pPr>
              <w:spacing w:line="276" w:lineRule="auto"/>
              <w:jc w:val="center"/>
              <w:rPr>
                <w:rFonts w:ascii="Arial" w:hAnsi="Arial" w:cs="Arial"/>
                <w:b/>
                <w:color w:val="FF0000"/>
                <w:lang w:eastAsia="en-US"/>
              </w:rPr>
            </w:pPr>
            <w:r w:rsidRPr="00E66FBE">
              <w:rPr>
                <w:rFonts w:ascii="Arial Unicode MS" w:eastAsia="Arial Unicode MS" w:hAnsi="Arial Unicode MS" w:cs="Arial Unicode MS" w:hint="eastAsia"/>
                <w:b/>
                <w:color w:val="FF0000"/>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Default="00DF289D" w:rsidP="00DF289D">
            <w:pPr>
              <w:spacing w:line="276" w:lineRule="auto"/>
              <w:jc w:val="center"/>
              <w:rPr>
                <w:rFonts w:ascii="Arial" w:hAnsi="Arial" w:cs="Arial"/>
                <w:b/>
                <w:lang w:eastAsia="en-US"/>
              </w:rPr>
            </w:pPr>
          </w:p>
          <w:p w:rsidR="00DF289D" w:rsidRPr="00B67094" w:rsidRDefault="00DF289D" w:rsidP="00DF289D">
            <w:pPr>
              <w:spacing w:line="276" w:lineRule="auto"/>
              <w:jc w:val="center"/>
              <w:rPr>
                <w:rFonts w:ascii="Arial" w:hAnsi="Arial" w:cs="Arial"/>
                <w:b/>
                <w:lang w:eastAsia="en-US"/>
              </w:rPr>
            </w:pPr>
            <w:r w:rsidRPr="00B67094">
              <w:rPr>
                <w:rFonts w:ascii="Arial" w:hAnsi="Arial" w:cs="Arial"/>
                <w:b/>
                <w:lang w:eastAsia="en-US"/>
              </w:rPr>
              <w:t>N/A</w:t>
            </w:r>
          </w:p>
          <w:p w:rsidR="00DF289D" w:rsidRPr="00E66FBE" w:rsidRDefault="00DF289D" w:rsidP="00DF289D">
            <w:pPr>
              <w:spacing w:line="276" w:lineRule="auto"/>
              <w:jc w:val="center"/>
              <w:rPr>
                <w:rFonts w:ascii="Arial" w:hAnsi="Arial" w:cs="Arial"/>
                <w:b/>
                <w:color w:val="FF0000"/>
                <w:lang w:eastAsia="en-US"/>
              </w:rPr>
            </w:pPr>
            <w:r w:rsidRPr="000F213F">
              <w:rPr>
                <w:rFonts w:ascii="Arial Unicode MS" w:eastAsia="Arial Unicode MS" w:hAnsi="Arial Unicode MS" w:cs="Arial Unicode MS" w:hint="eastAsia"/>
                <w:b/>
                <w:lang w:val="en-US"/>
              </w:rPr>
              <w:t>✓</w:t>
            </w:r>
          </w:p>
        </w:tc>
        <w:tc>
          <w:tcPr>
            <w:tcW w:w="538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F289D" w:rsidRPr="000F213F" w:rsidRDefault="00DF289D" w:rsidP="00DF289D">
            <w:pPr>
              <w:spacing w:line="276" w:lineRule="auto"/>
              <w:jc w:val="center"/>
              <w:rPr>
                <w:rFonts w:ascii="Arial" w:hAnsi="Arial" w:cs="Arial"/>
                <w:b/>
                <w:lang w:eastAsia="en-US"/>
              </w:rPr>
            </w:pPr>
          </w:p>
          <w:p w:rsidR="00DF289D" w:rsidRDefault="00DF289D" w:rsidP="00DF289D">
            <w:pPr>
              <w:spacing w:line="276" w:lineRule="auto"/>
              <w:jc w:val="center"/>
              <w:rPr>
                <w:rFonts w:ascii="Arial" w:hAnsi="Arial" w:cs="Arial"/>
                <w:b/>
                <w:lang w:eastAsia="en-US"/>
              </w:rPr>
            </w:pPr>
            <w:r w:rsidRPr="000F213F">
              <w:rPr>
                <w:rFonts w:ascii="Arial" w:hAnsi="Arial" w:cs="Arial"/>
                <w:b/>
                <w:lang w:eastAsia="en-US"/>
              </w:rPr>
              <w:t>Comments</w:t>
            </w:r>
          </w:p>
          <w:p w:rsidR="00DF289D" w:rsidRPr="000F213F" w:rsidRDefault="00DF289D" w:rsidP="00DF289D">
            <w:pPr>
              <w:spacing w:line="276" w:lineRule="auto"/>
              <w:jc w:val="center"/>
              <w:rPr>
                <w:rFonts w:ascii="Arial" w:hAnsi="Arial" w:cs="Arial"/>
                <w:b/>
                <w:lang w:eastAsia="en-US"/>
              </w:rPr>
            </w:pPr>
            <w:r>
              <w:rPr>
                <w:rFonts w:ascii="Arial" w:hAnsi="Arial" w:cs="Arial"/>
                <w:b/>
                <w:color w:val="FF0000"/>
                <w:sz w:val="20"/>
                <w:szCs w:val="20"/>
                <w:lang w:eastAsia="en-US"/>
              </w:rPr>
              <w:t>Include any actions to be taken to ensure compliance</w:t>
            </w:r>
          </w:p>
        </w:tc>
      </w:tr>
      <w:tr w:rsidR="00CC0D2C" w:rsidRPr="000F213F" w:rsidTr="00815B04">
        <w:tc>
          <w:tcPr>
            <w:tcW w:w="5388" w:type="dxa"/>
            <w:tcBorders>
              <w:top w:val="single" w:sz="4" w:space="0" w:color="auto"/>
              <w:left w:val="single" w:sz="4" w:space="0" w:color="auto"/>
              <w:bottom w:val="single" w:sz="4" w:space="0" w:color="auto"/>
              <w:right w:val="single" w:sz="4" w:space="0" w:color="auto"/>
            </w:tcBorders>
          </w:tcPr>
          <w:p w:rsidR="00CC0D2C" w:rsidRDefault="00CC0D2C" w:rsidP="00CC0D2C">
            <w:pPr>
              <w:rPr>
                <w:rFonts w:ascii="Arial" w:hAnsi="Arial" w:cs="Arial"/>
                <w:sz w:val="22"/>
                <w:szCs w:val="22"/>
              </w:rPr>
            </w:pPr>
            <w:r w:rsidRPr="00CC0D2C">
              <w:rPr>
                <w:rFonts w:ascii="Arial" w:hAnsi="Arial" w:cs="Arial"/>
                <w:sz w:val="22"/>
                <w:szCs w:val="22"/>
              </w:rPr>
              <w:t>Visiting healthcare staff have been informed of the need for source isolation precautions. If a visit is still necessary, the resident is seen after other residents.</w:t>
            </w:r>
          </w:p>
          <w:p w:rsidR="00CC0D2C" w:rsidRPr="00CC0D2C" w:rsidRDefault="00CC0D2C" w:rsidP="00CC0D2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3C50A3" w:rsidRDefault="00CC0D2C" w:rsidP="00CC0D2C">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CC0D2C" w:rsidRPr="003C50A3" w:rsidRDefault="00CC0D2C" w:rsidP="00CC0D2C">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CC0D2C" w:rsidRDefault="00CC0D2C" w:rsidP="00CC0D2C">
            <w:pPr>
              <w:jc w:val="center"/>
            </w:pPr>
          </w:p>
        </w:tc>
        <w:tc>
          <w:tcPr>
            <w:tcW w:w="5386"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rPr>
                <w:rFonts w:ascii="Arial" w:hAnsi="Arial" w:cs="Arial"/>
                <w:sz w:val="22"/>
                <w:szCs w:val="22"/>
                <w:lang w:eastAsia="en-US"/>
              </w:rPr>
            </w:pPr>
          </w:p>
        </w:tc>
      </w:tr>
      <w:tr w:rsidR="00CC0D2C" w:rsidRPr="000F213F" w:rsidTr="00815B04">
        <w:tc>
          <w:tcPr>
            <w:tcW w:w="5388" w:type="dxa"/>
            <w:tcBorders>
              <w:top w:val="single" w:sz="4" w:space="0" w:color="auto"/>
              <w:left w:val="single" w:sz="4" w:space="0" w:color="auto"/>
              <w:bottom w:val="single" w:sz="4" w:space="0" w:color="auto"/>
              <w:right w:val="single" w:sz="4" w:space="0" w:color="auto"/>
            </w:tcBorders>
          </w:tcPr>
          <w:p w:rsidR="00CC0D2C" w:rsidRDefault="00CC0D2C" w:rsidP="00CC0D2C">
            <w:pPr>
              <w:rPr>
                <w:rFonts w:ascii="Arial" w:hAnsi="Arial" w:cs="Arial"/>
                <w:sz w:val="22"/>
                <w:szCs w:val="22"/>
              </w:rPr>
            </w:pPr>
            <w:r w:rsidRPr="00CC0D2C">
              <w:rPr>
                <w:rFonts w:ascii="Arial" w:hAnsi="Arial" w:cs="Arial"/>
                <w:sz w:val="22"/>
                <w:szCs w:val="22"/>
              </w:rPr>
              <w:t>Non-healthcare visitors have been informed that source isolation precautions are in place and what measures they need to take.</w:t>
            </w:r>
          </w:p>
          <w:p w:rsidR="00CC0D2C" w:rsidRPr="00CC0D2C" w:rsidRDefault="00CC0D2C" w:rsidP="00CC0D2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3C50A3" w:rsidRDefault="00CC0D2C" w:rsidP="00CC0D2C">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CC0D2C" w:rsidRPr="003C50A3" w:rsidRDefault="00CC0D2C" w:rsidP="00CC0D2C">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CC0D2C" w:rsidRDefault="00CC0D2C" w:rsidP="00CC0D2C">
            <w:pPr>
              <w:jc w:val="center"/>
            </w:pPr>
          </w:p>
        </w:tc>
        <w:tc>
          <w:tcPr>
            <w:tcW w:w="5386"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rPr>
                <w:rFonts w:ascii="Arial" w:hAnsi="Arial" w:cs="Arial"/>
                <w:sz w:val="22"/>
                <w:szCs w:val="22"/>
                <w:lang w:eastAsia="en-US"/>
              </w:rPr>
            </w:pPr>
          </w:p>
        </w:tc>
      </w:tr>
      <w:tr w:rsidR="00CC0D2C" w:rsidRPr="000F213F" w:rsidTr="00815B04">
        <w:tc>
          <w:tcPr>
            <w:tcW w:w="5388" w:type="dxa"/>
            <w:tcBorders>
              <w:top w:val="single" w:sz="4" w:space="0" w:color="auto"/>
              <w:left w:val="single" w:sz="4" w:space="0" w:color="auto"/>
              <w:bottom w:val="single" w:sz="4" w:space="0" w:color="auto"/>
              <w:right w:val="single" w:sz="4" w:space="0" w:color="auto"/>
            </w:tcBorders>
          </w:tcPr>
          <w:p w:rsidR="00CC0D2C" w:rsidRDefault="00CC0D2C" w:rsidP="00CC0D2C">
            <w:pPr>
              <w:rPr>
                <w:rFonts w:ascii="Arial" w:hAnsi="Arial" w:cs="Arial"/>
                <w:sz w:val="22"/>
                <w:szCs w:val="22"/>
              </w:rPr>
            </w:pPr>
            <w:r w:rsidRPr="00CC0D2C">
              <w:rPr>
                <w:rFonts w:ascii="Arial" w:hAnsi="Arial" w:cs="Arial"/>
                <w:sz w:val="22"/>
                <w:szCs w:val="22"/>
              </w:rPr>
              <w:t xml:space="preserve">The resident is discouraged from attending external activities </w:t>
            </w:r>
            <w:r>
              <w:rPr>
                <w:rFonts w:ascii="Arial" w:hAnsi="Arial" w:cs="Arial"/>
                <w:sz w:val="22"/>
                <w:szCs w:val="22"/>
              </w:rPr>
              <w:t>until the first treatment has been com</w:t>
            </w:r>
            <w:r w:rsidR="00122BD8">
              <w:rPr>
                <w:rFonts w:ascii="Arial" w:hAnsi="Arial" w:cs="Arial"/>
                <w:sz w:val="22"/>
                <w:szCs w:val="22"/>
              </w:rPr>
              <w:t>p</w:t>
            </w:r>
            <w:r>
              <w:rPr>
                <w:rFonts w:ascii="Arial" w:hAnsi="Arial" w:cs="Arial"/>
                <w:sz w:val="22"/>
                <w:szCs w:val="22"/>
              </w:rPr>
              <w:t xml:space="preserve">leted </w:t>
            </w:r>
            <w:r w:rsidRPr="00CC0D2C">
              <w:rPr>
                <w:rFonts w:ascii="Arial" w:hAnsi="Arial" w:cs="Arial"/>
                <w:sz w:val="22"/>
                <w:szCs w:val="22"/>
              </w:rPr>
              <w:t>(unless it is essential e.g. to attend a funeral of a family member or a close friend).</w:t>
            </w:r>
          </w:p>
          <w:p w:rsidR="00CC0D2C" w:rsidRPr="00CC0D2C" w:rsidRDefault="00CC0D2C" w:rsidP="00CC0D2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3C50A3" w:rsidRDefault="00CC0D2C" w:rsidP="00CC0D2C">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CC0D2C" w:rsidRPr="003C50A3" w:rsidRDefault="00CC0D2C" w:rsidP="00CC0D2C">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CC0D2C" w:rsidRDefault="00CC0D2C" w:rsidP="00CC0D2C">
            <w:pPr>
              <w:jc w:val="center"/>
            </w:pPr>
          </w:p>
        </w:tc>
        <w:tc>
          <w:tcPr>
            <w:tcW w:w="5386"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rPr>
                <w:rFonts w:ascii="Arial" w:hAnsi="Arial" w:cs="Arial"/>
                <w:sz w:val="22"/>
                <w:szCs w:val="22"/>
                <w:lang w:eastAsia="en-US"/>
              </w:rPr>
            </w:pPr>
          </w:p>
        </w:tc>
      </w:tr>
      <w:tr w:rsidR="00CC0D2C" w:rsidRPr="000F213F" w:rsidTr="00815B04">
        <w:tc>
          <w:tcPr>
            <w:tcW w:w="5388" w:type="dxa"/>
            <w:tcBorders>
              <w:top w:val="single" w:sz="4" w:space="0" w:color="auto"/>
              <w:left w:val="single" w:sz="4" w:space="0" w:color="auto"/>
              <w:bottom w:val="single" w:sz="4" w:space="0" w:color="auto"/>
              <w:right w:val="single" w:sz="4" w:space="0" w:color="auto"/>
            </w:tcBorders>
          </w:tcPr>
          <w:p w:rsidR="00CC0D2C" w:rsidRDefault="00CC0D2C" w:rsidP="00CC0D2C">
            <w:pPr>
              <w:rPr>
                <w:rFonts w:ascii="Arial" w:hAnsi="Arial" w:cs="Arial"/>
                <w:sz w:val="22"/>
                <w:szCs w:val="22"/>
              </w:rPr>
            </w:pPr>
            <w:r w:rsidRPr="00CC0D2C">
              <w:rPr>
                <w:rFonts w:ascii="Arial" w:hAnsi="Arial" w:cs="Arial"/>
                <w:sz w:val="22"/>
                <w:szCs w:val="22"/>
              </w:rPr>
              <w:t xml:space="preserve">All appointments other than clinically urgent appointments have been cancelled </w:t>
            </w:r>
            <w:r w:rsidR="00B231DC">
              <w:rPr>
                <w:rFonts w:ascii="Arial" w:hAnsi="Arial" w:cs="Arial"/>
                <w:sz w:val="22"/>
                <w:szCs w:val="22"/>
              </w:rPr>
              <w:t>until the first treatment has been completed</w:t>
            </w:r>
            <w:r w:rsidRPr="00CC0D2C">
              <w:rPr>
                <w:rFonts w:ascii="Arial" w:hAnsi="Arial" w:cs="Arial"/>
                <w:sz w:val="22"/>
                <w:szCs w:val="22"/>
              </w:rPr>
              <w:t>.</w:t>
            </w:r>
          </w:p>
          <w:p w:rsidR="00CC0D2C" w:rsidRPr="00CC0D2C" w:rsidRDefault="00CC0D2C" w:rsidP="00CC0D2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3C50A3" w:rsidRDefault="00CC0D2C" w:rsidP="00CC0D2C">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CC0D2C" w:rsidRPr="003C50A3" w:rsidRDefault="00CC0D2C" w:rsidP="00CC0D2C">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CC0D2C" w:rsidRDefault="00CC0D2C" w:rsidP="00CC0D2C">
            <w:pPr>
              <w:jc w:val="center"/>
            </w:pPr>
          </w:p>
        </w:tc>
        <w:tc>
          <w:tcPr>
            <w:tcW w:w="5386"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rPr>
                <w:rFonts w:ascii="Arial" w:hAnsi="Arial" w:cs="Arial"/>
                <w:sz w:val="22"/>
                <w:szCs w:val="22"/>
                <w:lang w:eastAsia="en-US"/>
              </w:rPr>
            </w:pPr>
          </w:p>
        </w:tc>
      </w:tr>
      <w:tr w:rsidR="00CC0D2C" w:rsidRPr="000F213F" w:rsidTr="00BB7E8B">
        <w:tc>
          <w:tcPr>
            <w:tcW w:w="5388" w:type="dxa"/>
            <w:tcBorders>
              <w:top w:val="single" w:sz="4" w:space="0" w:color="auto"/>
              <w:left w:val="single" w:sz="4" w:space="0" w:color="auto"/>
              <w:bottom w:val="single" w:sz="4" w:space="0" w:color="auto"/>
              <w:right w:val="single" w:sz="4" w:space="0" w:color="auto"/>
            </w:tcBorders>
          </w:tcPr>
          <w:p w:rsidR="00CC0D2C" w:rsidRDefault="00CC0D2C" w:rsidP="00CC0D2C">
            <w:pPr>
              <w:rPr>
                <w:rFonts w:ascii="Arial" w:hAnsi="Arial" w:cs="Arial"/>
                <w:sz w:val="22"/>
                <w:szCs w:val="22"/>
              </w:rPr>
            </w:pPr>
            <w:r w:rsidRPr="00CC0D2C">
              <w:rPr>
                <w:rFonts w:ascii="Arial" w:hAnsi="Arial" w:cs="Arial"/>
                <w:sz w:val="22"/>
                <w:szCs w:val="22"/>
              </w:rPr>
              <w:t>The laundry facility continues to maintain the segregation of clean and dirty linen throughout the laundry process.</w:t>
            </w:r>
          </w:p>
          <w:p w:rsidR="00CC0D2C" w:rsidRPr="00CC0D2C" w:rsidRDefault="00CC0D2C" w:rsidP="00CC0D2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3C50A3" w:rsidRDefault="00CC0D2C" w:rsidP="00CC0D2C">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CC0D2C" w:rsidRPr="003C50A3" w:rsidRDefault="00CC0D2C" w:rsidP="00CC0D2C">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shd w:val="clear" w:color="auto" w:fill="000000" w:themeFill="text1"/>
          </w:tcPr>
          <w:p w:rsidR="00CC0D2C" w:rsidRDefault="00CC0D2C" w:rsidP="00CC0D2C">
            <w:pPr>
              <w:jc w:val="center"/>
            </w:pPr>
          </w:p>
        </w:tc>
        <w:tc>
          <w:tcPr>
            <w:tcW w:w="5386"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rPr>
                <w:rFonts w:ascii="Arial" w:hAnsi="Arial" w:cs="Arial"/>
                <w:sz w:val="22"/>
                <w:szCs w:val="22"/>
                <w:lang w:eastAsia="en-US"/>
              </w:rPr>
            </w:pPr>
          </w:p>
        </w:tc>
      </w:tr>
      <w:tr w:rsidR="00CC0D2C" w:rsidRPr="000F213F" w:rsidTr="00BB7E8B">
        <w:tc>
          <w:tcPr>
            <w:tcW w:w="5388" w:type="dxa"/>
            <w:tcBorders>
              <w:top w:val="single" w:sz="4" w:space="0" w:color="auto"/>
              <w:left w:val="single" w:sz="4" w:space="0" w:color="auto"/>
              <w:bottom w:val="single" w:sz="4" w:space="0" w:color="auto"/>
              <w:right w:val="single" w:sz="4" w:space="0" w:color="auto"/>
            </w:tcBorders>
          </w:tcPr>
          <w:p w:rsidR="00CC0D2C" w:rsidRPr="00CC0D2C" w:rsidRDefault="00CC0D2C" w:rsidP="00CC0D2C">
            <w:pPr>
              <w:rPr>
                <w:rFonts w:ascii="Arial" w:hAnsi="Arial" w:cs="Arial"/>
                <w:sz w:val="22"/>
                <w:szCs w:val="22"/>
              </w:rPr>
            </w:pPr>
            <w:r w:rsidRPr="00CC0D2C">
              <w:rPr>
                <w:rFonts w:ascii="Arial" w:hAnsi="Arial" w:cs="Arial"/>
                <w:sz w:val="22"/>
                <w:szCs w:val="22"/>
              </w:rPr>
              <w:t>All staff responsible for the laundering of soiled linen have easy access to PPE for all stages of the laundry process.</w:t>
            </w: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3C50A3" w:rsidRDefault="00CC0D2C" w:rsidP="00CC0D2C">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CC0D2C" w:rsidRPr="003C50A3" w:rsidRDefault="00CC0D2C" w:rsidP="00CC0D2C">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shd w:val="clear" w:color="auto" w:fill="000000" w:themeFill="text1"/>
          </w:tcPr>
          <w:p w:rsidR="00CC0D2C" w:rsidRDefault="00CC0D2C" w:rsidP="00CC0D2C">
            <w:pPr>
              <w:jc w:val="center"/>
            </w:pPr>
          </w:p>
        </w:tc>
        <w:tc>
          <w:tcPr>
            <w:tcW w:w="5386"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rPr>
                <w:rFonts w:ascii="Arial" w:hAnsi="Arial" w:cs="Arial"/>
                <w:sz w:val="22"/>
                <w:szCs w:val="22"/>
                <w:lang w:eastAsia="en-US"/>
              </w:rPr>
            </w:pPr>
          </w:p>
        </w:tc>
      </w:tr>
      <w:tr w:rsidR="00CC0D2C" w:rsidRPr="000F213F" w:rsidTr="00815B04">
        <w:tc>
          <w:tcPr>
            <w:tcW w:w="5388" w:type="dxa"/>
            <w:tcBorders>
              <w:top w:val="single" w:sz="4" w:space="0" w:color="auto"/>
              <w:left w:val="single" w:sz="4" w:space="0" w:color="auto"/>
              <w:bottom w:val="single" w:sz="4" w:space="0" w:color="auto"/>
              <w:right w:val="single" w:sz="4" w:space="0" w:color="auto"/>
            </w:tcBorders>
          </w:tcPr>
          <w:p w:rsidR="00CC0D2C" w:rsidRDefault="00CC0D2C" w:rsidP="00CC0D2C">
            <w:pPr>
              <w:rPr>
                <w:rFonts w:ascii="Arial" w:hAnsi="Arial" w:cs="Arial"/>
                <w:sz w:val="22"/>
                <w:szCs w:val="22"/>
              </w:rPr>
            </w:pPr>
            <w:r w:rsidRPr="00CC0D2C">
              <w:rPr>
                <w:rFonts w:ascii="Arial" w:hAnsi="Arial" w:cs="Arial"/>
                <w:sz w:val="22"/>
                <w:szCs w:val="22"/>
              </w:rPr>
              <w:lastRenderedPageBreak/>
              <w:t>Portable fans are not used whilst the resident is in source isolation or if the resident is known or suspected of having an infectious agent (</w:t>
            </w:r>
            <w:r w:rsidRPr="00CC0D2C">
              <w:rPr>
                <w:rFonts w:ascii="Arial" w:hAnsi="Arial" w:cs="Arial"/>
                <w:i/>
                <w:sz w:val="22"/>
                <w:szCs w:val="22"/>
              </w:rPr>
              <w:t>Estates and Facilities alert Ref: EFA/2019/001</w:t>
            </w:r>
            <w:r w:rsidRPr="00CC0D2C">
              <w:rPr>
                <w:rFonts w:ascii="Arial" w:hAnsi="Arial" w:cs="Arial"/>
                <w:sz w:val="22"/>
                <w:szCs w:val="22"/>
              </w:rPr>
              <w:t>)</w:t>
            </w:r>
          </w:p>
          <w:p w:rsidR="00BB7E8B" w:rsidRPr="00CC0D2C" w:rsidRDefault="00BB7E8B" w:rsidP="00CC0D2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3C50A3" w:rsidRDefault="00CC0D2C" w:rsidP="00CC0D2C">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CC0D2C" w:rsidRPr="003C50A3" w:rsidRDefault="00CC0D2C" w:rsidP="00CC0D2C">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CC0D2C" w:rsidRDefault="00CC0D2C" w:rsidP="00CC0D2C">
            <w:pPr>
              <w:jc w:val="center"/>
            </w:pPr>
          </w:p>
        </w:tc>
        <w:tc>
          <w:tcPr>
            <w:tcW w:w="5386"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rPr>
                <w:rFonts w:ascii="Arial" w:hAnsi="Arial" w:cs="Arial"/>
                <w:sz w:val="22"/>
                <w:szCs w:val="22"/>
                <w:lang w:eastAsia="en-US"/>
              </w:rPr>
            </w:pPr>
          </w:p>
        </w:tc>
      </w:tr>
      <w:tr w:rsidR="00BB7E8B" w:rsidRPr="000F213F" w:rsidTr="00815B04">
        <w:tc>
          <w:tcPr>
            <w:tcW w:w="5388" w:type="dxa"/>
            <w:tcBorders>
              <w:top w:val="single" w:sz="4" w:space="0" w:color="auto"/>
              <w:left w:val="single" w:sz="4" w:space="0" w:color="auto"/>
              <w:bottom w:val="single" w:sz="4" w:space="0" w:color="auto"/>
              <w:right w:val="single" w:sz="4" w:space="0" w:color="auto"/>
            </w:tcBorders>
          </w:tcPr>
          <w:p w:rsidR="00BB7E8B" w:rsidRDefault="00BB7E8B" w:rsidP="00CC0D2C">
            <w:pPr>
              <w:rPr>
                <w:rFonts w:ascii="Arial" w:eastAsia="Calibri" w:hAnsi="Arial" w:cs="Arial"/>
                <w:sz w:val="22"/>
                <w:szCs w:val="22"/>
                <w:lang w:eastAsia="en-US"/>
              </w:rPr>
            </w:pPr>
            <w:r w:rsidRPr="00BB7E8B">
              <w:rPr>
                <w:rFonts w:ascii="Arial" w:eastAsia="Calibri" w:hAnsi="Arial" w:cs="Arial"/>
                <w:sz w:val="22"/>
                <w:szCs w:val="22"/>
                <w:lang w:eastAsia="en-US"/>
              </w:rPr>
              <w:t>Prospective residents have been informed if there is an outbreak of scabies within the home</w:t>
            </w:r>
          </w:p>
          <w:p w:rsidR="00BB7E8B" w:rsidRPr="00CC0D2C" w:rsidRDefault="00BB7E8B" w:rsidP="00CC0D2C">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BB7E8B" w:rsidRPr="000F213F" w:rsidRDefault="00BB7E8B"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B7E8B" w:rsidRPr="003C50A3" w:rsidRDefault="00BB7E8B" w:rsidP="00CC0D2C">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BB7E8B" w:rsidRPr="003C50A3" w:rsidRDefault="00BB7E8B" w:rsidP="00CC0D2C">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BB7E8B" w:rsidRDefault="00BB7E8B" w:rsidP="00CC0D2C">
            <w:pPr>
              <w:jc w:val="center"/>
            </w:pPr>
          </w:p>
        </w:tc>
        <w:tc>
          <w:tcPr>
            <w:tcW w:w="5386" w:type="dxa"/>
            <w:tcBorders>
              <w:top w:val="single" w:sz="4" w:space="0" w:color="auto"/>
              <w:left w:val="single" w:sz="4" w:space="0" w:color="auto"/>
              <w:bottom w:val="single" w:sz="4" w:space="0" w:color="auto"/>
              <w:right w:val="single" w:sz="4" w:space="0" w:color="auto"/>
            </w:tcBorders>
          </w:tcPr>
          <w:p w:rsidR="00BB7E8B" w:rsidRPr="000F213F" w:rsidRDefault="00BB7E8B" w:rsidP="00CC0D2C">
            <w:pPr>
              <w:spacing w:line="276" w:lineRule="auto"/>
              <w:rPr>
                <w:rFonts w:ascii="Arial" w:hAnsi="Arial" w:cs="Arial"/>
                <w:sz w:val="22"/>
                <w:szCs w:val="22"/>
                <w:lang w:eastAsia="en-US"/>
              </w:rPr>
            </w:pPr>
          </w:p>
        </w:tc>
      </w:tr>
      <w:tr w:rsidR="00CC0D2C" w:rsidRPr="000F213F" w:rsidTr="008F317F">
        <w:tc>
          <w:tcPr>
            <w:tcW w:w="53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Pr="000F213F" w:rsidRDefault="00CC0D2C" w:rsidP="00CC0D2C">
            <w:pPr>
              <w:spacing w:line="276" w:lineRule="auto"/>
              <w:rPr>
                <w:rFonts w:ascii="Arial" w:hAnsi="Arial" w:cs="Arial"/>
                <w:b/>
                <w:lang w:eastAsia="en-US"/>
              </w:rPr>
            </w:pPr>
          </w:p>
          <w:p w:rsidR="00CC0D2C" w:rsidRPr="00191698" w:rsidRDefault="00CC0D2C" w:rsidP="00CC0D2C">
            <w:pPr>
              <w:pStyle w:val="ListParagraph"/>
              <w:numPr>
                <w:ilvl w:val="0"/>
                <w:numId w:val="15"/>
              </w:numPr>
              <w:spacing w:line="276" w:lineRule="auto"/>
              <w:rPr>
                <w:rFonts w:ascii="Arial" w:hAnsi="Arial" w:cs="Arial"/>
                <w:b/>
                <w:lang w:eastAsia="en-US"/>
              </w:rPr>
            </w:pPr>
            <w:r>
              <w:rPr>
                <w:rFonts w:ascii="Arial" w:hAnsi="Arial" w:cs="Arial"/>
                <w:b/>
                <w:lang w:eastAsia="en-US"/>
              </w:rPr>
              <w:t xml:space="preserve">Monitoring and </w:t>
            </w:r>
            <w:r w:rsidRPr="00191698">
              <w:rPr>
                <w:rFonts w:ascii="Arial" w:hAnsi="Arial" w:cs="Arial"/>
                <w:b/>
                <w:lang w:eastAsia="en-US"/>
              </w:rPr>
              <w:t>Documentation</w:t>
            </w:r>
          </w:p>
          <w:p w:rsidR="00CC0D2C" w:rsidRPr="000F213F" w:rsidRDefault="00CC0D2C" w:rsidP="00CC0D2C">
            <w:pPr>
              <w:spacing w:line="276" w:lineRule="auto"/>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Pr="000F213F" w:rsidRDefault="00CC0D2C" w:rsidP="00CC0D2C">
            <w:pPr>
              <w:spacing w:line="276" w:lineRule="auto"/>
              <w:jc w:val="center"/>
              <w:rPr>
                <w:rFonts w:ascii="Arial" w:hAnsi="Arial" w:cs="Arial"/>
                <w:b/>
                <w:lang w:eastAsia="en-US"/>
              </w:rPr>
            </w:pPr>
          </w:p>
          <w:p w:rsidR="00CC0D2C" w:rsidRPr="000F213F" w:rsidRDefault="00CC0D2C" w:rsidP="00CC0D2C">
            <w:pPr>
              <w:spacing w:line="276" w:lineRule="auto"/>
              <w:jc w:val="center"/>
              <w:rPr>
                <w:rFonts w:ascii="Arial" w:hAnsi="Arial" w:cs="Arial"/>
                <w:b/>
                <w:lang w:eastAsia="en-US"/>
              </w:rPr>
            </w:pPr>
            <w:r w:rsidRPr="000F213F">
              <w:rPr>
                <w:rFonts w:ascii="Arial" w:hAnsi="Arial" w:cs="Arial"/>
                <w:b/>
                <w:lang w:eastAsia="en-US"/>
              </w:rPr>
              <w:t>Date</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Pr="000F213F" w:rsidRDefault="00CC0D2C" w:rsidP="00CC0D2C">
            <w:pPr>
              <w:spacing w:line="276" w:lineRule="auto"/>
              <w:jc w:val="center"/>
              <w:rPr>
                <w:rFonts w:ascii="Arial" w:hAnsi="Arial" w:cs="Arial"/>
                <w:b/>
                <w:lang w:eastAsia="en-US"/>
              </w:rPr>
            </w:pPr>
          </w:p>
          <w:p w:rsidR="00CC0D2C" w:rsidRPr="000F213F" w:rsidRDefault="00CC0D2C" w:rsidP="00CC0D2C">
            <w:pPr>
              <w:spacing w:line="276" w:lineRule="auto"/>
              <w:jc w:val="center"/>
              <w:rPr>
                <w:rFonts w:ascii="Arial" w:hAnsi="Arial" w:cs="Arial"/>
                <w:b/>
                <w:lang w:eastAsia="en-US"/>
              </w:rPr>
            </w:pPr>
            <w:r w:rsidRPr="000F213F">
              <w:rPr>
                <w:rFonts w:ascii="Arial" w:hAnsi="Arial" w:cs="Arial"/>
                <w:b/>
                <w:lang w:eastAsia="en-US"/>
              </w:rPr>
              <w:t>Yes</w:t>
            </w:r>
          </w:p>
          <w:p w:rsidR="00CC0D2C" w:rsidRPr="000F213F" w:rsidRDefault="00CC0D2C" w:rsidP="00CC0D2C">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Default="00CC0D2C" w:rsidP="00CC0D2C">
            <w:pPr>
              <w:spacing w:line="276" w:lineRule="auto"/>
              <w:jc w:val="center"/>
              <w:rPr>
                <w:rFonts w:ascii="Arial" w:hAnsi="Arial" w:cs="Arial"/>
                <w:b/>
                <w:color w:val="FF0000"/>
                <w:lang w:eastAsia="en-US"/>
              </w:rPr>
            </w:pPr>
          </w:p>
          <w:p w:rsidR="00CC0D2C" w:rsidRPr="00E66FBE" w:rsidRDefault="00CC0D2C" w:rsidP="00CC0D2C">
            <w:pPr>
              <w:spacing w:line="276" w:lineRule="auto"/>
              <w:jc w:val="center"/>
              <w:rPr>
                <w:rFonts w:ascii="Arial" w:hAnsi="Arial" w:cs="Arial"/>
                <w:b/>
                <w:color w:val="FF0000"/>
                <w:lang w:eastAsia="en-US"/>
              </w:rPr>
            </w:pPr>
            <w:r w:rsidRPr="00B67094">
              <w:rPr>
                <w:rFonts w:ascii="Arial" w:hAnsi="Arial" w:cs="Arial"/>
                <w:b/>
                <w:color w:val="FF0000"/>
                <w:lang w:eastAsia="en-US"/>
              </w:rPr>
              <w:t>No</w:t>
            </w:r>
            <w:r w:rsidRPr="00B67094">
              <w:rPr>
                <w:rFonts w:ascii="Arial" w:hAnsi="Arial" w:cs="Arial"/>
                <w:b/>
                <w:color w:val="FF0000"/>
                <w:lang w:eastAsia="en-US"/>
              </w:rPr>
              <w:br/>
            </w:r>
            <w:r w:rsidRPr="00B67094">
              <w:rPr>
                <w:rFonts w:ascii="Arial Unicode MS" w:eastAsia="Arial Unicode MS" w:hAnsi="Arial Unicode MS" w:cs="Arial Unicode MS" w:hint="eastAsia"/>
                <w:b/>
                <w:color w:val="FF0000"/>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Default="00CC0D2C" w:rsidP="00CC0D2C">
            <w:pPr>
              <w:spacing w:line="276" w:lineRule="auto"/>
              <w:jc w:val="center"/>
              <w:rPr>
                <w:rFonts w:ascii="Arial" w:hAnsi="Arial" w:cs="Arial"/>
                <w:b/>
                <w:color w:val="FF0000"/>
                <w:lang w:eastAsia="en-US"/>
              </w:rPr>
            </w:pPr>
          </w:p>
          <w:p w:rsidR="00CC0D2C" w:rsidRPr="00B67094" w:rsidRDefault="00CC0D2C" w:rsidP="00CC0D2C">
            <w:pPr>
              <w:spacing w:line="276" w:lineRule="auto"/>
              <w:jc w:val="center"/>
              <w:rPr>
                <w:rFonts w:ascii="Arial" w:hAnsi="Arial" w:cs="Arial"/>
                <w:b/>
                <w:lang w:eastAsia="en-US"/>
              </w:rPr>
            </w:pPr>
            <w:r w:rsidRPr="00B67094">
              <w:rPr>
                <w:rFonts w:ascii="Arial" w:hAnsi="Arial" w:cs="Arial"/>
                <w:b/>
                <w:lang w:eastAsia="en-US"/>
              </w:rPr>
              <w:t xml:space="preserve">N/A </w:t>
            </w:r>
          </w:p>
          <w:p w:rsidR="00CC0D2C" w:rsidRPr="00E66FBE" w:rsidRDefault="00CC0D2C" w:rsidP="00CC0D2C">
            <w:pPr>
              <w:spacing w:line="276" w:lineRule="auto"/>
              <w:jc w:val="center"/>
              <w:rPr>
                <w:rFonts w:ascii="Arial" w:hAnsi="Arial" w:cs="Arial"/>
                <w:b/>
                <w:color w:val="FF0000"/>
                <w:lang w:eastAsia="en-US"/>
              </w:rPr>
            </w:pPr>
            <w:r w:rsidRPr="000F213F">
              <w:rPr>
                <w:rFonts w:ascii="Arial Unicode MS" w:eastAsia="Arial Unicode MS" w:hAnsi="Arial Unicode MS" w:cs="Arial Unicode MS" w:hint="eastAsia"/>
                <w:b/>
                <w:lang w:val="en-US"/>
              </w:rPr>
              <w:t>✓</w:t>
            </w:r>
          </w:p>
        </w:tc>
        <w:tc>
          <w:tcPr>
            <w:tcW w:w="538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Pr="000F213F" w:rsidRDefault="00CC0D2C" w:rsidP="00CC0D2C">
            <w:pPr>
              <w:spacing w:line="276" w:lineRule="auto"/>
              <w:jc w:val="center"/>
              <w:rPr>
                <w:rFonts w:ascii="Arial" w:hAnsi="Arial" w:cs="Arial"/>
                <w:b/>
                <w:lang w:eastAsia="en-US"/>
              </w:rPr>
            </w:pPr>
          </w:p>
          <w:p w:rsidR="00CC0D2C" w:rsidRDefault="00CC0D2C" w:rsidP="00CC0D2C">
            <w:pPr>
              <w:spacing w:line="276" w:lineRule="auto"/>
              <w:jc w:val="center"/>
              <w:rPr>
                <w:rFonts w:ascii="Arial" w:hAnsi="Arial" w:cs="Arial"/>
                <w:b/>
                <w:lang w:eastAsia="en-US"/>
              </w:rPr>
            </w:pPr>
            <w:r w:rsidRPr="000F213F">
              <w:rPr>
                <w:rFonts w:ascii="Arial" w:hAnsi="Arial" w:cs="Arial"/>
                <w:b/>
                <w:lang w:eastAsia="en-US"/>
              </w:rPr>
              <w:t>Comments</w:t>
            </w:r>
          </w:p>
          <w:p w:rsidR="00CC0D2C" w:rsidRPr="000F213F" w:rsidRDefault="00CC0D2C" w:rsidP="00CC0D2C">
            <w:pPr>
              <w:spacing w:line="276" w:lineRule="auto"/>
              <w:jc w:val="center"/>
              <w:rPr>
                <w:rFonts w:ascii="Arial" w:hAnsi="Arial" w:cs="Arial"/>
                <w:b/>
                <w:lang w:eastAsia="en-US"/>
              </w:rPr>
            </w:pPr>
            <w:r>
              <w:rPr>
                <w:rFonts w:ascii="Arial" w:hAnsi="Arial" w:cs="Arial"/>
                <w:b/>
                <w:color w:val="FF0000"/>
                <w:sz w:val="20"/>
                <w:szCs w:val="20"/>
                <w:lang w:eastAsia="en-US"/>
              </w:rPr>
              <w:t>Include any actions to be taken to ensure compliance</w:t>
            </w:r>
          </w:p>
        </w:tc>
      </w:tr>
      <w:tr w:rsidR="00CC0D2C" w:rsidRPr="000F213F" w:rsidTr="0091569F">
        <w:tc>
          <w:tcPr>
            <w:tcW w:w="5388" w:type="dxa"/>
            <w:tcBorders>
              <w:top w:val="single" w:sz="4" w:space="0" w:color="auto"/>
              <w:left w:val="single" w:sz="4" w:space="0" w:color="auto"/>
              <w:bottom w:val="single" w:sz="4" w:space="0" w:color="auto"/>
              <w:right w:val="single" w:sz="4" w:space="0" w:color="auto"/>
            </w:tcBorders>
          </w:tcPr>
          <w:p w:rsidR="00CC0D2C" w:rsidRDefault="00CC0D2C" w:rsidP="00CC0D2C">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Infection prevention and control care plans have been commenced.</w:t>
            </w:r>
          </w:p>
          <w:p w:rsidR="00EE5D41" w:rsidRPr="00467EF1" w:rsidRDefault="00EE5D41" w:rsidP="00CC0D2C">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3C50A3" w:rsidRDefault="00CC0D2C" w:rsidP="00CC0D2C">
            <w:pPr>
              <w:spacing w:line="276" w:lineRule="auto"/>
              <w:jc w:val="center"/>
              <w:rPr>
                <w:rFonts w:ascii="Arial Unicode MS" w:eastAsia="Arial Unicode MS" w:hAnsi="Arial Unicode MS" w:cs="Arial Unicode MS"/>
                <w:lang w:val="en-US"/>
              </w:rPr>
            </w:pPr>
          </w:p>
        </w:tc>
        <w:tc>
          <w:tcPr>
            <w:tcW w:w="992" w:type="dxa"/>
            <w:tcBorders>
              <w:left w:val="single" w:sz="4" w:space="0" w:color="auto"/>
              <w:right w:val="single" w:sz="4" w:space="0" w:color="auto"/>
            </w:tcBorders>
          </w:tcPr>
          <w:p w:rsidR="00CC0D2C" w:rsidRPr="00813F14" w:rsidRDefault="00CC0D2C" w:rsidP="00CC0D2C">
            <w:pPr>
              <w:jc w:val="center"/>
              <w:rPr>
                <w:rFonts w:ascii="Arial Unicode MS" w:eastAsia="Arial Unicode MS" w:hAnsi="Arial Unicode MS" w:cs="Arial Unicode MS"/>
                <w:color w:val="FF0000"/>
                <w:lang w:val="en-US"/>
              </w:rPr>
            </w:pPr>
          </w:p>
        </w:tc>
        <w:tc>
          <w:tcPr>
            <w:tcW w:w="993" w:type="dxa"/>
            <w:tcBorders>
              <w:left w:val="single" w:sz="4" w:space="0" w:color="auto"/>
              <w:right w:val="single" w:sz="4" w:space="0" w:color="auto"/>
            </w:tcBorders>
            <w:shd w:val="clear" w:color="auto" w:fill="000000" w:themeFill="text1"/>
          </w:tcPr>
          <w:p w:rsidR="00CC0D2C" w:rsidRPr="00F92812" w:rsidRDefault="00CC0D2C" w:rsidP="00CC0D2C">
            <w:pPr>
              <w:jc w:val="center"/>
              <w:rPr>
                <w:rFonts w:ascii="Arial Unicode MS" w:eastAsia="Arial Unicode MS" w:hAnsi="Arial Unicode MS" w:cs="Arial Unicode MS"/>
                <w:lang w:val="en-US"/>
              </w:rPr>
            </w:pPr>
          </w:p>
        </w:tc>
        <w:tc>
          <w:tcPr>
            <w:tcW w:w="5386"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rPr>
                <w:rFonts w:ascii="Arial" w:hAnsi="Arial" w:cs="Arial"/>
                <w:sz w:val="22"/>
                <w:szCs w:val="22"/>
                <w:lang w:eastAsia="en-US"/>
              </w:rPr>
            </w:pPr>
          </w:p>
        </w:tc>
      </w:tr>
      <w:tr w:rsidR="00CC0D2C" w:rsidRPr="000F213F" w:rsidTr="0091569F">
        <w:tc>
          <w:tcPr>
            <w:tcW w:w="5388" w:type="dxa"/>
            <w:tcBorders>
              <w:top w:val="single" w:sz="4" w:space="0" w:color="auto"/>
              <w:left w:val="single" w:sz="4" w:space="0" w:color="auto"/>
              <w:bottom w:val="single" w:sz="4" w:space="0" w:color="auto"/>
              <w:right w:val="single" w:sz="4" w:space="0" w:color="auto"/>
            </w:tcBorders>
            <w:hideMark/>
          </w:tcPr>
          <w:p w:rsidR="00CC0D2C" w:rsidRDefault="00CC0D2C" w:rsidP="00CC0D2C">
            <w:pPr>
              <w:spacing w:line="276" w:lineRule="auto"/>
              <w:rPr>
                <w:rFonts w:ascii="Arial" w:eastAsiaTheme="minorHAnsi" w:hAnsi="Arial" w:cs="Arial"/>
                <w:sz w:val="22"/>
                <w:szCs w:val="22"/>
                <w:lang w:eastAsia="en-US"/>
              </w:rPr>
            </w:pPr>
            <w:r>
              <w:br w:type="page"/>
            </w:r>
            <w:r w:rsidRPr="00467EF1">
              <w:rPr>
                <w:rFonts w:ascii="Arial" w:hAnsi="Arial" w:cs="Arial"/>
                <w:sz w:val="22"/>
                <w:szCs w:val="22"/>
              </w:rPr>
              <w:t>There are a</w:t>
            </w:r>
            <w:r>
              <w:rPr>
                <w:rFonts w:ascii="Arial" w:eastAsiaTheme="minorHAnsi" w:hAnsi="Arial" w:cs="Arial"/>
                <w:sz w:val="22"/>
                <w:szCs w:val="22"/>
                <w:lang w:eastAsia="en-US"/>
              </w:rPr>
              <w:t>ppropriate infection prevention and control p</w:t>
            </w:r>
            <w:r w:rsidRPr="00467EF1">
              <w:rPr>
                <w:rFonts w:ascii="Arial" w:eastAsiaTheme="minorHAnsi" w:hAnsi="Arial" w:cs="Arial"/>
                <w:sz w:val="22"/>
                <w:szCs w:val="22"/>
                <w:lang w:eastAsia="en-US"/>
              </w:rPr>
              <w:t xml:space="preserve">olicies available for staff to refer to on the management of a </w:t>
            </w:r>
            <w:r>
              <w:rPr>
                <w:rFonts w:ascii="Arial" w:eastAsiaTheme="minorHAnsi" w:hAnsi="Arial" w:cs="Arial"/>
                <w:sz w:val="22"/>
                <w:szCs w:val="22"/>
                <w:lang w:eastAsia="en-US"/>
              </w:rPr>
              <w:t>scabies</w:t>
            </w:r>
            <w:r w:rsidRPr="00467EF1">
              <w:rPr>
                <w:rFonts w:ascii="Arial" w:eastAsiaTheme="minorHAnsi" w:hAnsi="Arial" w:cs="Arial"/>
                <w:sz w:val="22"/>
                <w:szCs w:val="22"/>
                <w:lang w:eastAsia="en-US"/>
              </w:rPr>
              <w:t xml:space="preserve"> </w:t>
            </w:r>
            <w:r w:rsidR="002E4E13">
              <w:rPr>
                <w:rFonts w:ascii="Arial" w:eastAsiaTheme="minorHAnsi" w:hAnsi="Arial" w:cs="Arial"/>
                <w:sz w:val="22"/>
                <w:szCs w:val="22"/>
                <w:lang w:eastAsia="en-US"/>
              </w:rPr>
              <w:t>incident</w:t>
            </w:r>
          </w:p>
          <w:p w:rsidR="00EE5D41" w:rsidRPr="00467EF1" w:rsidRDefault="00EE5D41" w:rsidP="00CC0D2C">
            <w:pPr>
              <w:spacing w:line="276" w:lineRule="auto"/>
              <w:rPr>
                <w:rFonts w:ascii="Arial" w:eastAsiaTheme="minorHAnsi" w:hAnsi="Arial" w:cs="Arial"/>
                <w:color w:val="FF000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3C50A3" w:rsidRDefault="00CC0D2C" w:rsidP="00CC0D2C">
            <w:pPr>
              <w:spacing w:line="276" w:lineRule="auto"/>
              <w:jc w:val="center"/>
              <w:rPr>
                <w:rFonts w:ascii="Arial" w:hAnsi="Arial" w:cs="Arial"/>
                <w:lang w:eastAsia="en-US"/>
              </w:rPr>
            </w:pPr>
          </w:p>
        </w:tc>
        <w:tc>
          <w:tcPr>
            <w:tcW w:w="992" w:type="dxa"/>
            <w:tcBorders>
              <w:left w:val="single" w:sz="4" w:space="0" w:color="auto"/>
              <w:bottom w:val="single" w:sz="4" w:space="0" w:color="auto"/>
              <w:right w:val="single" w:sz="4" w:space="0" w:color="auto"/>
            </w:tcBorders>
          </w:tcPr>
          <w:p w:rsidR="00CC0D2C" w:rsidRDefault="00CC0D2C" w:rsidP="00CC0D2C">
            <w:pPr>
              <w:jc w:val="center"/>
            </w:pPr>
          </w:p>
        </w:tc>
        <w:tc>
          <w:tcPr>
            <w:tcW w:w="993" w:type="dxa"/>
            <w:tcBorders>
              <w:left w:val="single" w:sz="4" w:space="0" w:color="auto"/>
              <w:bottom w:val="single" w:sz="4" w:space="0" w:color="auto"/>
              <w:right w:val="single" w:sz="4" w:space="0" w:color="auto"/>
            </w:tcBorders>
            <w:shd w:val="clear" w:color="auto" w:fill="000000" w:themeFill="text1"/>
          </w:tcPr>
          <w:p w:rsidR="00CC0D2C" w:rsidRDefault="00CC0D2C" w:rsidP="00CC0D2C">
            <w:pPr>
              <w:jc w:val="center"/>
            </w:pPr>
          </w:p>
        </w:tc>
        <w:tc>
          <w:tcPr>
            <w:tcW w:w="5386"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rPr>
                <w:rFonts w:ascii="Arial" w:hAnsi="Arial" w:cs="Arial"/>
                <w:sz w:val="22"/>
                <w:szCs w:val="22"/>
                <w:lang w:eastAsia="en-US"/>
              </w:rPr>
            </w:pPr>
          </w:p>
        </w:tc>
      </w:tr>
      <w:tr w:rsidR="00CC0D2C" w:rsidRPr="000F213F" w:rsidTr="00F1795E">
        <w:trPr>
          <w:trHeight w:val="987"/>
        </w:trPr>
        <w:tc>
          <w:tcPr>
            <w:tcW w:w="53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Pr="000F213F" w:rsidRDefault="00CC0D2C" w:rsidP="00CC0D2C">
            <w:pPr>
              <w:spacing w:line="276" w:lineRule="auto"/>
              <w:rPr>
                <w:rFonts w:ascii="Arial" w:hAnsi="Arial" w:cs="Arial"/>
                <w:lang w:eastAsia="en-US"/>
              </w:rPr>
            </w:pPr>
          </w:p>
          <w:p w:rsidR="00CC0D2C" w:rsidRPr="00191698" w:rsidRDefault="00CC0D2C" w:rsidP="00CC0D2C">
            <w:pPr>
              <w:pStyle w:val="ListParagraph"/>
              <w:numPr>
                <w:ilvl w:val="0"/>
                <w:numId w:val="15"/>
              </w:numPr>
              <w:spacing w:line="276" w:lineRule="auto"/>
              <w:rPr>
                <w:rFonts w:ascii="Arial" w:hAnsi="Arial" w:cs="Arial"/>
                <w:b/>
                <w:lang w:eastAsia="en-US"/>
              </w:rPr>
            </w:pPr>
            <w:r w:rsidRPr="00191698">
              <w:rPr>
                <w:rFonts w:ascii="Arial" w:hAnsi="Arial" w:cs="Arial"/>
                <w:b/>
                <w:lang w:eastAsia="en-US"/>
              </w:rPr>
              <w:t>Staff</w:t>
            </w:r>
          </w:p>
          <w:p w:rsidR="00CC0D2C" w:rsidRPr="000F213F" w:rsidRDefault="00CC0D2C" w:rsidP="00CC0D2C">
            <w:pPr>
              <w:spacing w:line="276" w:lineRule="auto"/>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Pr="000F213F" w:rsidRDefault="00CC0D2C" w:rsidP="00CC0D2C">
            <w:pPr>
              <w:spacing w:line="276" w:lineRule="auto"/>
              <w:jc w:val="center"/>
              <w:rPr>
                <w:rFonts w:ascii="Arial" w:hAnsi="Arial" w:cs="Arial"/>
                <w:b/>
                <w:lang w:eastAsia="en-US"/>
              </w:rPr>
            </w:pPr>
          </w:p>
          <w:p w:rsidR="00CC0D2C" w:rsidRPr="000F213F" w:rsidRDefault="00CC0D2C" w:rsidP="00CC0D2C">
            <w:pPr>
              <w:spacing w:line="276" w:lineRule="auto"/>
              <w:jc w:val="center"/>
              <w:rPr>
                <w:rFonts w:ascii="Arial" w:hAnsi="Arial" w:cs="Arial"/>
                <w:b/>
                <w:lang w:eastAsia="en-US"/>
              </w:rPr>
            </w:pPr>
            <w:r w:rsidRPr="000F213F">
              <w:rPr>
                <w:rFonts w:ascii="Arial" w:hAnsi="Arial" w:cs="Arial"/>
                <w:b/>
                <w:lang w:eastAsia="en-US"/>
              </w:rPr>
              <w:t>Date</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Pr="000F213F" w:rsidRDefault="00CC0D2C" w:rsidP="00CC0D2C">
            <w:pPr>
              <w:spacing w:line="276" w:lineRule="auto"/>
              <w:jc w:val="center"/>
              <w:rPr>
                <w:rFonts w:ascii="Arial" w:hAnsi="Arial" w:cs="Arial"/>
                <w:b/>
                <w:lang w:eastAsia="en-US"/>
              </w:rPr>
            </w:pPr>
          </w:p>
          <w:p w:rsidR="00CC0D2C" w:rsidRPr="000F213F" w:rsidRDefault="00CC0D2C" w:rsidP="00CC0D2C">
            <w:pPr>
              <w:spacing w:line="276" w:lineRule="auto"/>
              <w:jc w:val="center"/>
              <w:rPr>
                <w:rFonts w:ascii="Arial" w:hAnsi="Arial" w:cs="Arial"/>
                <w:b/>
                <w:lang w:eastAsia="en-US"/>
              </w:rPr>
            </w:pPr>
            <w:r w:rsidRPr="000F213F">
              <w:rPr>
                <w:rFonts w:ascii="Arial" w:hAnsi="Arial" w:cs="Arial"/>
                <w:b/>
                <w:lang w:eastAsia="en-US"/>
              </w:rPr>
              <w:t>Yes</w:t>
            </w:r>
          </w:p>
          <w:p w:rsidR="00CC0D2C" w:rsidRPr="000F213F" w:rsidRDefault="00CC0D2C" w:rsidP="00CC0D2C">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Default="00CC0D2C" w:rsidP="00CC0D2C">
            <w:pPr>
              <w:spacing w:line="276" w:lineRule="auto"/>
              <w:jc w:val="center"/>
              <w:rPr>
                <w:rFonts w:ascii="Arial" w:hAnsi="Arial" w:cs="Arial"/>
                <w:b/>
                <w:color w:val="FF0000"/>
                <w:lang w:eastAsia="en-US"/>
              </w:rPr>
            </w:pPr>
          </w:p>
          <w:p w:rsidR="00CC0D2C" w:rsidRPr="00E66FBE" w:rsidRDefault="00CC0D2C" w:rsidP="00CC0D2C">
            <w:pPr>
              <w:spacing w:line="276" w:lineRule="auto"/>
              <w:jc w:val="center"/>
              <w:rPr>
                <w:rFonts w:ascii="Arial" w:hAnsi="Arial" w:cs="Arial"/>
                <w:b/>
                <w:color w:val="FF0000"/>
                <w:lang w:eastAsia="en-US"/>
              </w:rPr>
            </w:pPr>
            <w:r w:rsidRPr="00E66FBE">
              <w:rPr>
                <w:rFonts w:ascii="Arial" w:hAnsi="Arial" w:cs="Arial"/>
                <w:b/>
                <w:color w:val="FF0000"/>
                <w:lang w:eastAsia="en-US"/>
              </w:rPr>
              <w:t>No</w:t>
            </w:r>
            <w:r w:rsidRPr="00E66FBE">
              <w:rPr>
                <w:rFonts w:ascii="Arial" w:hAnsi="Arial" w:cs="Arial"/>
                <w:b/>
                <w:color w:val="FF0000"/>
                <w:lang w:eastAsia="en-US"/>
              </w:rPr>
              <w:br/>
            </w:r>
            <w:r w:rsidRPr="00E66FBE">
              <w:rPr>
                <w:rFonts w:ascii="Arial Unicode MS" w:eastAsia="Arial Unicode MS" w:hAnsi="Arial Unicode MS" w:cs="Arial Unicode MS" w:hint="eastAsia"/>
                <w:b/>
                <w:color w:val="FF0000"/>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Default="00CC0D2C" w:rsidP="00CC0D2C">
            <w:pPr>
              <w:spacing w:line="276" w:lineRule="auto"/>
              <w:jc w:val="center"/>
              <w:rPr>
                <w:rFonts w:ascii="Arial" w:hAnsi="Arial" w:cs="Arial"/>
                <w:b/>
                <w:color w:val="FF0000"/>
                <w:lang w:eastAsia="en-US"/>
              </w:rPr>
            </w:pPr>
          </w:p>
          <w:p w:rsidR="00CC0D2C" w:rsidRPr="005177C5" w:rsidRDefault="00CC0D2C" w:rsidP="00CC0D2C">
            <w:pPr>
              <w:spacing w:line="276" w:lineRule="auto"/>
              <w:jc w:val="center"/>
              <w:rPr>
                <w:rFonts w:ascii="Arial" w:hAnsi="Arial" w:cs="Arial"/>
                <w:b/>
                <w:lang w:eastAsia="en-US"/>
              </w:rPr>
            </w:pPr>
            <w:r w:rsidRPr="005177C5">
              <w:rPr>
                <w:rFonts w:ascii="Arial" w:hAnsi="Arial" w:cs="Arial"/>
                <w:b/>
                <w:lang w:eastAsia="en-US"/>
              </w:rPr>
              <w:t>N/A</w:t>
            </w:r>
          </w:p>
          <w:p w:rsidR="00CC0D2C" w:rsidRPr="00E66FBE" w:rsidRDefault="00CC0D2C" w:rsidP="00CC0D2C">
            <w:pPr>
              <w:spacing w:line="276" w:lineRule="auto"/>
              <w:jc w:val="center"/>
              <w:rPr>
                <w:rFonts w:ascii="Arial" w:hAnsi="Arial" w:cs="Arial"/>
                <w:b/>
                <w:color w:val="FF0000"/>
                <w:lang w:eastAsia="en-US"/>
              </w:rPr>
            </w:pPr>
            <w:r w:rsidRPr="000F213F">
              <w:rPr>
                <w:rFonts w:ascii="Arial Unicode MS" w:eastAsia="Arial Unicode MS" w:hAnsi="Arial Unicode MS" w:cs="Arial Unicode MS" w:hint="eastAsia"/>
                <w:b/>
                <w:lang w:val="en-US"/>
              </w:rPr>
              <w:t>✓</w:t>
            </w:r>
          </w:p>
        </w:tc>
        <w:tc>
          <w:tcPr>
            <w:tcW w:w="538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Default="00CC0D2C" w:rsidP="00CC0D2C">
            <w:pPr>
              <w:spacing w:line="276" w:lineRule="auto"/>
              <w:jc w:val="center"/>
              <w:rPr>
                <w:rFonts w:ascii="Arial" w:hAnsi="Arial" w:cs="Arial"/>
                <w:b/>
                <w:lang w:eastAsia="en-US"/>
              </w:rPr>
            </w:pPr>
            <w:r w:rsidRPr="000F213F">
              <w:rPr>
                <w:rFonts w:ascii="Arial" w:hAnsi="Arial" w:cs="Arial"/>
                <w:b/>
                <w:lang w:eastAsia="en-US"/>
              </w:rPr>
              <w:t>Comments</w:t>
            </w:r>
          </w:p>
          <w:p w:rsidR="00CC0D2C" w:rsidRPr="000F213F" w:rsidRDefault="00CC0D2C" w:rsidP="00CC0D2C">
            <w:pPr>
              <w:spacing w:line="276" w:lineRule="auto"/>
              <w:jc w:val="center"/>
              <w:rPr>
                <w:rFonts w:ascii="Arial" w:hAnsi="Arial" w:cs="Arial"/>
                <w:b/>
                <w:lang w:eastAsia="en-US"/>
              </w:rPr>
            </w:pPr>
            <w:r>
              <w:rPr>
                <w:rFonts w:ascii="Arial" w:hAnsi="Arial" w:cs="Arial"/>
                <w:b/>
                <w:color w:val="FF0000"/>
                <w:sz w:val="20"/>
                <w:szCs w:val="20"/>
                <w:lang w:eastAsia="en-US"/>
              </w:rPr>
              <w:t>Include any actions to be taken to ensure compliance</w:t>
            </w:r>
          </w:p>
        </w:tc>
      </w:tr>
      <w:tr w:rsidR="00CC0D2C" w:rsidRPr="000F213F" w:rsidTr="0091569F">
        <w:tc>
          <w:tcPr>
            <w:tcW w:w="5388" w:type="dxa"/>
            <w:tcBorders>
              <w:top w:val="single" w:sz="4" w:space="0" w:color="auto"/>
              <w:left w:val="single" w:sz="4" w:space="0" w:color="auto"/>
              <w:bottom w:val="single" w:sz="4" w:space="0" w:color="auto"/>
              <w:right w:val="single" w:sz="4" w:space="0" w:color="auto"/>
            </w:tcBorders>
            <w:hideMark/>
          </w:tcPr>
          <w:p w:rsidR="005831C9" w:rsidRDefault="00CC0D2C" w:rsidP="00CC0D2C">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Staff with symptoms have been excluded from work and are </w:t>
            </w:r>
            <w:r w:rsidRPr="000F213F">
              <w:rPr>
                <w:rFonts w:ascii="Arial" w:eastAsiaTheme="minorHAnsi" w:hAnsi="Arial" w:cs="Arial"/>
                <w:sz w:val="22"/>
                <w:szCs w:val="22"/>
                <w:lang w:eastAsia="en-US"/>
              </w:rPr>
              <w:t xml:space="preserve">aware that they must </w:t>
            </w:r>
            <w:r>
              <w:rPr>
                <w:rFonts w:ascii="Arial" w:eastAsiaTheme="minorHAnsi" w:hAnsi="Arial" w:cs="Arial"/>
                <w:sz w:val="22"/>
                <w:szCs w:val="22"/>
                <w:lang w:eastAsia="en-US"/>
              </w:rPr>
              <w:t xml:space="preserve">remain off work until </w:t>
            </w:r>
            <w:r w:rsidR="005831C9">
              <w:rPr>
                <w:rFonts w:ascii="Arial" w:eastAsiaTheme="minorHAnsi" w:hAnsi="Arial" w:cs="Arial"/>
                <w:sz w:val="22"/>
                <w:szCs w:val="22"/>
                <w:lang w:eastAsia="en-US"/>
              </w:rPr>
              <w:t xml:space="preserve">24 hours after </w:t>
            </w:r>
            <w:r>
              <w:rPr>
                <w:rFonts w:ascii="Arial" w:eastAsiaTheme="minorHAnsi" w:hAnsi="Arial" w:cs="Arial"/>
                <w:sz w:val="22"/>
                <w:szCs w:val="22"/>
                <w:lang w:eastAsia="en-US"/>
              </w:rPr>
              <w:t>the first treatment</w:t>
            </w:r>
          </w:p>
          <w:p w:rsidR="00EE5D41" w:rsidRDefault="00EE5D41" w:rsidP="00CC0D2C">
            <w:pPr>
              <w:spacing w:line="276" w:lineRule="auto"/>
              <w:rPr>
                <w:rFonts w:ascii="Arial" w:eastAsiaTheme="minorHAnsi" w:hAnsi="Arial" w:cs="Arial"/>
                <w:sz w:val="22"/>
                <w:szCs w:val="22"/>
                <w:lang w:eastAsia="en-US"/>
              </w:rPr>
            </w:pPr>
          </w:p>
          <w:p w:rsidR="00BB4BE6" w:rsidRPr="00A77CF3" w:rsidRDefault="00BB4BE6" w:rsidP="00CC0D2C">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3C50A3" w:rsidRDefault="00CC0D2C" w:rsidP="00CC0D2C">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CC0D2C" w:rsidRPr="003C50A3" w:rsidRDefault="00CC0D2C" w:rsidP="00CC0D2C">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shd w:val="clear" w:color="auto" w:fill="000000" w:themeFill="text1"/>
          </w:tcPr>
          <w:p w:rsidR="00CC0D2C" w:rsidRPr="003C50A3" w:rsidRDefault="00CC0D2C" w:rsidP="00CC0D2C">
            <w:pPr>
              <w:spacing w:line="276" w:lineRule="auto"/>
              <w:jc w:val="center"/>
              <w:rPr>
                <w:rFonts w:ascii="Arial" w:hAnsi="Arial" w:cs="Arial"/>
                <w:color w:val="FF0000"/>
                <w:lang w:eastAsia="en-US"/>
              </w:rPr>
            </w:pPr>
          </w:p>
        </w:tc>
        <w:tc>
          <w:tcPr>
            <w:tcW w:w="5386" w:type="dxa"/>
            <w:tcBorders>
              <w:top w:val="single" w:sz="4" w:space="0" w:color="auto"/>
              <w:left w:val="single" w:sz="4" w:space="0" w:color="auto"/>
              <w:bottom w:val="single" w:sz="4" w:space="0" w:color="auto"/>
              <w:right w:val="single" w:sz="4" w:space="0" w:color="auto"/>
            </w:tcBorders>
          </w:tcPr>
          <w:p w:rsidR="00CC0D2C" w:rsidRPr="00A1632C" w:rsidRDefault="00CC0D2C" w:rsidP="00CC0D2C">
            <w:pPr>
              <w:spacing w:line="276" w:lineRule="auto"/>
              <w:rPr>
                <w:rFonts w:ascii="Arial" w:hAnsi="Arial" w:cs="Arial"/>
                <w:sz w:val="22"/>
                <w:szCs w:val="22"/>
                <w:lang w:eastAsia="en-US"/>
              </w:rPr>
            </w:pPr>
          </w:p>
        </w:tc>
      </w:tr>
      <w:tr w:rsidR="00CC0D2C" w:rsidRPr="000F213F" w:rsidTr="0091569F">
        <w:tc>
          <w:tcPr>
            <w:tcW w:w="5388" w:type="dxa"/>
            <w:tcBorders>
              <w:top w:val="single" w:sz="4" w:space="0" w:color="auto"/>
              <w:left w:val="single" w:sz="4" w:space="0" w:color="auto"/>
              <w:bottom w:val="single" w:sz="4" w:space="0" w:color="auto"/>
              <w:right w:val="single" w:sz="4" w:space="0" w:color="auto"/>
            </w:tcBorders>
          </w:tcPr>
          <w:p w:rsidR="002F5849" w:rsidRDefault="00CC0D2C" w:rsidP="00CC0D2C">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The number of </w:t>
            </w:r>
            <w:proofErr w:type="gramStart"/>
            <w:r>
              <w:rPr>
                <w:rFonts w:ascii="Arial" w:eastAsiaTheme="minorHAnsi" w:hAnsi="Arial" w:cs="Arial"/>
                <w:sz w:val="22"/>
                <w:szCs w:val="22"/>
                <w:lang w:eastAsia="en-US"/>
              </w:rPr>
              <w:t>staff</w:t>
            </w:r>
            <w:proofErr w:type="gramEnd"/>
            <w:r>
              <w:rPr>
                <w:rFonts w:ascii="Arial" w:eastAsiaTheme="minorHAnsi" w:hAnsi="Arial" w:cs="Arial"/>
                <w:sz w:val="22"/>
                <w:szCs w:val="22"/>
                <w:lang w:eastAsia="en-US"/>
              </w:rPr>
              <w:t xml:space="preserve"> in contact with the symptomatic resident is limited as much as is practicably possible.</w:t>
            </w:r>
          </w:p>
          <w:p w:rsidR="00CC0D2C" w:rsidRPr="003C5721" w:rsidRDefault="00CC0D2C" w:rsidP="00CC0D2C">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Unicode MS" w:eastAsia="Arial Unicode MS" w:hAnsi="Arial Unicode MS" w:cs="Arial Unicode MS"/>
                <w:b/>
                <w:lang w:val="en-US"/>
              </w:rPr>
            </w:pPr>
          </w:p>
        </w:tc>
        <w:tc>
          <w:tcPr>
            <w:tcW w:w="992" w:type="dxa"/>
            <w:tcBorders>
              <w:left w:val="single" w:sz="4" w:space="0" w:color="auto"/>
              <w:bottom w:val="single" w:sz="4" w:space="0" w:color="auto"/>
              <w:right w:val="single" w:sz="4" w:space="0" w:color="auto"/>
            </w:tcBorders>
          </w:tcPr>
          <w:p w:rsidR="00CC0D2C" w:rsidRPr="00E66FBE" w:rsidRDefault="00CC0D2C" w:rsidP="00CC0D2C">
            <w:pPr>
              <w:spacing w:line="276" w:lineRule="auto"/>
              <w:jc w:val="center"/>
              <w:rPr>
                <w:rFonts w:ascii="Arial Unicode MS" w:eastAsia="Arial Unicode MS" w:hAnsi="Arial Unicode MS" w:cs="Arial Unicode MS"/>
                <w:b/>
                <w:color w:val="FF0000"/>
                <w:lang w:val="en-US"/>
              </w:rPr>
            </w:pPr>
          </w:p>
        </w:tc>
        <w:tc>
          <w:tcPr>
            <w:tcW w:w="993" w:type="dxa"/>
            <w:tcBorders>
              <w:left w:val="single" w:sz="4" w:space="0" w:color="auto"/>
              <w:bottom w:val="single" w:sz="4" w:space="0" w:color="auto"/>
              <w:right w:val="single" w:sz="4" w:space="0" w:color="auto"/>
            </w:tcBorders>
            <w:shd w:val="clear" w:color="auto" w:fill="000000" w:themeFill="text1"/>
          </w:tcPr>
          <w:p w:rsidR="00CC0D2C" w:rsidRPr="00E66FBE" w:rsidRDefault="00CC0D2C" w:rsidP="00CC0D2C">
            <w:pPr>
              <w:spacing w:line="276" w:lineRule="auto"/>
              <w:jc w:val="center"/>
              <w:rPr>
                <w:rFonts w:ascii="Arial Unicode MS" w:eastAsia="Arial Unicode MS" w:hAnsi="Arial Unicode MS" w:cs="Arial Unicode MS"/>
                <w:b/>
                <w:color w:val="FF0000"/>
                <w:lang w:val="en-US"/>
              </w:rPr>
            </w:pPr>
          </w:p>
        </w:tc>
        <w:tc>
          <w:tcPr>
            <w:tcW w:w="5386" w:type="dxa"/>
            <w:tcBorders>
              <w:top w:val="single" w:sz="4" w:space="0" w:color="auto"/>
              <w:left w:val="single" w:sz="4" w:space="0" w:color="auto"/>
              <w:bottom w:val="single" w:sz="4" w:space="0" w:color="auto"/>
              <w:right w:val="single" w:sz="4" w:space="0" w:color="auto"/>
            </w:tcBorders>
          </w:tcPr>
          <w:p w:rsidR="00CC0D2C" w:rsidRPr="00A1632C" w:rsidRDefault="00CC0D2C" w:rsidP="00CC0D2C">
            <w:pPr>
              <w:spacing w:line="276" w:lineRule="auto"/>
              <w:rPr>
                <w:rFonts w:ascii="Arial" w:hAnsi="Arial" w:cs="Arial"/>
                <w:sz w:val="22"/>
                <w:szCs w:val="22"/>
                <w:lang w:eastAsia="en-US"/>
              </w:rPr>
            </w:pPr>
          </w:p>
        </w:tc>
      </w:tr>
      <w:tr w:rsidR="00CC0D2C" w:rsidRPr="000F213F" w:rsidTr="0091569F">
        <w:tc>
          <w:tcPr>
            <w:tcW w:w="5388" w:type="dxa"/>
            <w:tcBorders>
              <w:top w:val="single" w:sz="4" w:space="0" w:color="auto"/>
              <w:left w:val="single" w:sz="4" w:space="0" w:color="auto"/>
              <w:bottom w:val="single" w:sz="4" w:space="0" w:color="auto"/>
              <w:right w:val="single" w:sz="4" w:space="0" w:color="auto"/>
            </w:tcBorders>
          </w:tcPr>
          <w:p w:rsidR="00CC0D2C" w:rsidRDefault="00CC0D2C" w:rsidP="00CC0D2C">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Po</w:t>
            </w:r>
            <w:r w:rsidR="002F5849">
              <w:rPr>
                <w:rFonts w:ascii="Arial" w:eastAsiaTheme="minorHAnsi" w:hAnsi="Arial" w:cs="Arial"/>
                <w:sz w:val="22"/>
                <w:szCs w:val="22"/>
                <w:lang w:eastAsia="en-US"/>
              </w:rPr>
              <w:t>tentially</w:t>
            </w:r>
            <w:r>
              <w:rPr>
                <w:rFonts w:ascii="Arial" w:eastAsiaTheme="minorHAnsi" w:hAnsi="Arial" w:cs="Arial"/>
                <w:sz w:val="22"/>
                <w:szCs w:val="22"/>
                <w:lang w:eastAsia="en-US"/>
              </w:rPr>
              <w:t xml:space="preserve"> exposed a</w:t>
            </w:r>
            <w:r w:rsidRPr="001D5A38">
              <w:rPr>
                <w:rFonts w:ascii="Arial" w:eastAsiaTheme="minorHAnsi" w:hAnsi="Arial" w:cs="Arial"/>
                <w:sz w:val="22"/>
                <w:szCs w:val="22"/>
                <w:lang w:eastAsia="en-US"/>
              </w:rPr>
              <w:t xml:space="preserve">gency and temporary staff in contact with </w:t>
            </w:r>
            <w:r>
              <w:rPr>
                <w:rFonts w:ascii="Arial" w:eastAsiaTheme="minorHAnsi" w:hAnsi="Arial" w:cs="Arial"/>
                <w:sz w:val="22"/>
                <w:szCs w:val="22"/>
                <w:lang w:eastAsia="en-US"/>
              </w:rPr>
              <w:t>a resident</w:t>
            </w:r>
            <w:r w:rsidRPr="001D5A38">
              <w:rPr>
                <w:rFonts w:ascii="Arial" w:eastAsiaTheme="minorHAnsi" w:hAnsi="Arial" w:cs="Arial"/>
                <w:sz w:val="22"/>
                <w:szCs w:val="22"/>
                <w:lang w:eastAsia="en-US"/>
              </w:rPr>
              <w:t xml:space="preserve"> with symptoms</w:t>
            </w:r>
            <w:r>
              <w:rPr>
                <w:rFonts w:ascii="Arial" w:eastAsiaTheme="minorHAnsi" w:hAnsi="Arial" w:cs="Arial"/>
                <w:sz w:val="22"/>
                <w:szCs w:val="22"/>
                <w:lang w:eastAsia="en-US"/>
              </w:rPr>
              <w:t xml:space="preserve">, within the last </w:t>
            </w:r>
            <w:r w:rsidR="005F0BDB">
              <w:rPr>
                <w:rFonts w:ascii="Arial" w:eastAsiaTheme="minorHAnsi" w:hAnsi="Arial" w:cs="Arial"/>
                <w:sz w:val="22"/>
                <w:szCs w:val="22"/>
                <w:lang w:eastAsia="en-US"/>
              </w:rPr>
              <w:t>one</w:t>
            </w:r>
            <w:r>
              <w:rPr>
                <w:rFonts w:ascii="Arial" w:eastAsiaTheme="minorHAnsi" w:hAnsi="Arial" w:cs="Arial"/>
                <w:sz w:val="22"/>
                <w:szCs w:val="22"/>
                <w:lang w:eastAsia="en-US"/>
              </w:rPr>
              <w:t xml:space="preserve"> months, have been advised of the potential exposure and </w:t>
            </w:r>
            <w:r w:rsidR="002F5849">
              <w:rPr>
                <w:rFonts w:ascii="Arial" w:eastAsiaTheme="minorHAnsi" w:hAnsi="Arial" w:cs="Arial"/>
                <w:sz w:val="22"/>
                <w:szCs w:val="22"/>
                <w:lang w:eastAsia="en-US"/>
              </w:rPr>
              <w:t xml:space="preserve">to </w:t>
            </w:r>
            <w:r>
              <w:rPr>
                <w:rFonts w:ascii="Arial" w:eastAsiaTheme="minorHAnsi" w:hAnsi="Arial" w:cs="Arial"/>
                <w:sz w:val="22"/>
                <w:szCs w:val="22"/>
                <w:lang w:eastAsia="en-US"/>
              </w:rPr>
              <w:t>contact their GP.</w:t>
            </w:r>
          </w:p>
          <w:p w:rsidR="00EE5D41" w:rsidRPr="0091569F" w:rsidRDefault="00EE5D41" w:rsidP="00CC0D2C">
            <w:pPr>
              <w:spacing w:line="276" w:lineRule="auto"/>
              <w:rPr>
                <w:rFonts w:ascii="Arial" w:eastAsiaTheme="minorHAnsi" w:hAnsi="Arial" w:cs="Arial"/>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jc w:val="center"/>
              <w:rPr>
                <w:rFonts w:ascii="Arial Unicode MS" w:eastAsia="Arial Unicode MS" w:hAnsi="Arial Unicode MS" w:cs="Arial Unicode MS"/>
                <w:b/>
                <w:lang w:val="en-US"/>
              </w:rPr>
            </w:pPr>
          </w:p>
        </w:tc>
        <w:tc>
          <w:tcPr>
            <w:tcW w:w="992" w:type="dxa"/>
            <w:tcBorders>
              <w:left w:val="single" w:sz="4" w:space="0" w:color="auto"/>
              <w:bottom w:val="single" w:sz="4" w:space="0" w:color="auto"/>
              <w:right w:val="single" w:sz="4" w:space="0" w:color="auto"/>
            </w:tcBorders>
          </w:tcPr>
          <w:p w:rsidR="00CC0D2C" w:rsidRPr="00E66FBE" w:rsidRDefault="00CC0D2C" w:rsidP="00CC0D2C">
            <w:pPr>
              <w:spacing w:line="276" w:lineRule="auto"/>
              <w:jc w:val="center"/>
              <w:rPr>
                <w:rFonts w:ascii="Arial Unicode MS" w:eastAsia="Arial Unicode MS" w:hAnsi="Arial Unicode MS" w:cs="Arial Unicode MS"/>
                <w:b/>
                <w:color w:val="FF0000"/>
                <w:lang w:val="en-US"/>
              </w:rPr>
            </w:pPr>
          </w:p>
        </w:tc>
        <w:tc>
          <w:tcPr>
            <w:tcW w:w="993" w:type="dxa"/>
            <w:tcBorders>
              <w:left w:val="single" w:sz="4" w:space="0" w:color="auto"/>
              <w:bottom w:val="single" w:sz="4" w:space="0" w:color="auto"/>
              <w:right w:val="single" w:sz="4" w:space="0" w:color="auto"/>
            </w:tcBorders>
            <w:shd w:val="clear" w:color="auto" w:fill="000000" w:themeFill="text1"/>
          </w:tcPr>
          <w:p w:rsidR="00CC0D2C" w:rsidRPr="00E66FBE" w:rsidRDefault="00CC0D2C" w:rsidP="00CC0D2C">
            <w:pPr>
              <w:spacing w:line="276" w:lineRule="auto"/>
              <w:jc w:val="center"/>
              <w:rPr>
                <w:rFonts w:ascii="Arial Unicode MS" w:eastAsia="Arial Unicode MS" w:hAnsi="Arial Unicode MS" w:cs="Arial Unicode MS"/>
                <w:b/>
                <w:color w:val="FF0000"/>
                <w:lang w:val="en-US"/>
              </w:rPr>
            </w:pPr>
          </w:p>
        </w:tc>
        <w:tc>
          <w:tcPr>
            <w:tcW w:w="5386" w:type="dxa"/>
            <w:tcBorders>
              <w:top w:val="single" w:sz="4" w:space="0" w:color="auto"/>
              <w:left w:val="single" w:sz="4" w:space="0" w:color="auto"/>
              <w:bottom w:val="single" w:sz="4" w:space="0" w:color="auto"/>
              <w:right w:val="single" w:sz="4" w:space="0" w:color="auto"/>
            </w:tcBorders>
          </w:tcPr>
          <w:p w:rsidR="00CC0D2C" w:rsidRPr="00A1632C" w:rsidRDefault="00CC0D2C" w:rsidP="00CC0D2C">
            <w:pPr>
              <w:spacing w:line="276" w:lineRule="auto"/>
              <w:rPr>
                <w:rFonts w:ascii="Arial" w:hAnsi="Arial" w:cs="Arial"/>
                <w:sz w:val="22"/>
                <w:szCs w:val="22"/>
                <w:lang w:eastAsia="en-US"/>
              </w:rPr>
            </w:pPr>
          </w:p>
        </w:tc>
      </w:tr>
      <w:tr w:rsidR="00CC0D2C" w:rsidRPr="000F213F" w:rsidTr="00F1795E">
        <w:trPr>
          <w:trHeight w:val="85"/>
        </w:trPr>
        <w:tc>
          <w:tcPr>
            <w:tcW w:w="53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Pr="000F213F" w:rsidRDefault="00CC0D2C" w:rsidP="00CC0D2C">
            <w:pPr>
              <w:spacing w:line="276" w:lineRule="auto"/>
              <w:rPr>
                <w:rFonts w:ascii="Arial" w:hAnsi="Arial" w:cs="Arial"/>
                <w:lang w:eastAsia="en-US"/>
              </w:rPr>
            </w:pPr>
          </w:p>
          <w:p w:rsidR="00CC0D2C" w:rsidRPr="00191698" w:rsidRDefault="00CC0D2C" w:rsidP="00CC0D2C">
            <w:pPr>
              <w:pStyle w:val="ListParagraph"/>
              <w:numPr>
                <w:ilvl w:val="0"/>
                <w:numId w:val="15"/>
              </w:numPr>
              <w:spacing w:line="276" w:lineRule="auto"/>
              <w:rPr>
                <w:rFonts w:ascii="Arial" w:hAnsi="Arial" w:cs="Arial"/>
                <w:b/>
                <w:lang w:eastAsia="en-US"/>
              </w:rPr>
            </w:pPr>
            <w:r w:rsidRPr="00191698">
              <w:rPr>
                <w:rFonts w:ascii="Arial" w:hAnsi="Arial" w:cs="Arial"/>
                <w:b/>
                <w:lang w:eastAsia="en-US"/>
              </w:rPr>
              <w:lastRenderedPageBreak/>
              <w:t>Closure of Incident</w:t>
            </w:r>
            <w:r>
              <w:rPr>
                <w:rFonts w:ascii="Arial" w:hAnsi="Arial" w:cs="Arial"/>
                <w:b/>
                <w:lang w:eastAsia="en-US"/>
              </w:rPr>
              <w:t xml:space="preserve">.  </w:t>
            </w:r>
          </w:p>
          <w:p w:rsidR="00CC0D2C" w:rsidRPr="000F213F" w:rsidRDefault="00CC0D2C" w:rsidP="00CC0D2C">
            <w:pPr>
              <w:spacing w:line="276" w:lineRule="auto"/>
              <w:rPr>
                <w:rFonts w:ascii="Arial" w:hAnsi="Arial" w:cs="Arial"/>
                <w:b/>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Pr="000F213F" w:rsidRDefault="00CC0D2C" w:rsidP="00CC0D2C">
            <w:pPr>
              <w:spacing w:line="276" w:lineRule="auto"/>
              <w:jc w:val="center"/>
              <w:rPr>
                <w:rFonts w:ascii="Arial" w:hAnsi="Arial" w:cs="Arial"/>
                <w:b/>
                <w:lang w:eastAsia="en-US"/>
              </w:rPr>
            </w:pPr>
          </w:p>
          <w:p w:rsidR="00CC0D2C" w:rsidRPr="000F213F" w:rsidRDefault="00CC0D2C" w:rsidP="00CC0D2C">
            <w:pPr>
              <w:spacing w:line="276" w:lineRule="auto"/>
              <w:jc w:val="center"/>
              <w:rPr>
                <w:rFonts w:ascii="Arial" w:hAnsi="Arial" w:cs="Arial"/>
                <w:b/>
                <w:lang w:eastAsia="en-US"/>
              </w:rPr>
            </w:pPr>
            <w:r w:rsidRPr="000F213F">
              <w:rPr>
                <w:rFonts w:ascii="Arial" w:hAnsi="Arial" w:cs="Arial"/>
                <w:b/>
                <w:lang w:eastAsia="en-US"/>
              </w:rPr>
              <w:lastRenderedPageBreak/>
              <w:t>Date</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Pr="000F213F" w:rsidRDefault="00CC0D2C" w:rsidP="00CC0D2C">
            <w:pPr>
              <w:spacing w:line="276" w:lineRule="auto"/>
              <w:jc w:val="center"/>
              <w:rPr>
                <w:rFonts w:ascii="Arial" w:hAnsi="Arial" w:cs="Arial"/>
                <w:b/>
                <w:lang w:eastAsia="en-US"/>
              </w:rPr>
            </w:pPr>
          </w:p>
          <w:p w:rsidR="00CC0D2C" w:rsidRPr="000F213F" w:rsidRDefault="00CC0D2C" w:rsidP="00CC0D2C">
            <w:pPr>
              <w:spacing w:line="276" w:lineRule="auto"/>
              <w:jc w:val="center"/>
              <w:rPr>
                <w:rFonts w:ascii="Arial" w:hAnsi="Arial" w:cs="Arial"/>
                <w:b/>
                <w:lang w:eastAsia="en-US"/>
              </w:rPr>
            </w:pPr>
            <w:r w:rsidRPr="000F213F">
              <w:rPr>
                <w:rFonts w:ascii="Arial" w:hAnsi="Arial" w:cs="Arial"/>
                <w:b/>
                <w:lang w:eastAsia="en-US"/>
              </w:rPr>
              <w:lastRenderedPageBreak/>
              <w:t>Yes</w:t>
            </w:r>
          </w:p>
          <w:p w:rsidR="00CC0D2C" w:rsidRPr="000F213F" w:rsidRDefault="00CC0D2C" w:rsidP="00CC0D2C">
            <w:pPr>
              <w:spacing w:line="276" w:lineRule="auto"/>
              <w:jc w:val="center"/>
              <w:rPr>
                <w:rFonts w:ascii="Arial" w:hAnsi="Arial" w:cs="Arial"/>
                <w:b/>
                <w:lang w:eastAsia="en-US"/>
              </w:rPr>
            </w:pPr>
            <w:r w:rsidRPr="000F213F">
              <w:rPr>
                <w:rFonts w:ascii="Arial Unicode MS" w:eastAsia="Arial Unicode MS" w:hAnsi="Arial Unicode MS" w:cs="Arial Unicode MS" w:hint="eastAsia"/>
                <w:b/>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Default="00CC0D2C" w:rsidP="00CC0D2C">
            <w:pPr>
              <w:spacing w:line="276" w:lineRule="auto"/>
              <w:jc w:val="center"/>
              <w:rPr>
                <w:rFonts w:ascii="Arial" w:hAnsi="Arial" w:cs="Arial"/>
                <w:b/>
                <w:color w:val="FF0000"/>
                <w:lang w:eastAsia="en-US"/>
              </w:rPr>
            </w:pPr>
          </w:p>
          <w:p w:rsidR="00CC0D2C" w:rsidRPr="00E66FBE" w:rsidRDefault="00CC0D2C" w:rsidP="00CC0D2C">
            <w:pPr>
              <w:spacing w:line="276" w:lineRule="auto"/>
              <w:jc w:val="center"/>
              <w:rPr>
                <w:rFonts w:ascii="Arial" w:hAnsi="Arial" w:cs="Arial"/>
                <w:b/>
                <w:color w:val="FF0000"/>
                <w:lang w:eastAsia="en-US"/>
              </w:rPr>
            </w:pPr>
            <w:r w:rsidRPr="00E66FBE">
              <w:rPr>
                <w:rFonts w:ascii="Arial" w:hAnsi="Arial" w:cs="Arial"/>
                <w:b/>
                <w:color w:val="FF0000"/>
                <w:lang w:eastAsia="en-US"/>
              </w:rPr>
              <w:lastRenderedPageBreak/>
              <w:t>No</w:t>
            </w:r>
            <w:r w:rsidRPr="00E66FBE">
              <w:rPr>
                <w:rFonts w:ascii="Arial" w:hAnsi="Arial" w:cs="Arial"/>
                <w:b/>
                <w:color w:val="FF0000"/>
                <w:lang w:eastAsia="en-US"/>
              </w:rPr>
              <w:br/>
            </w:r>
            <w:r w:rsidRPr="00E66FBE">
              <w:rPr>
                <w:rFonts w:ascii="Arial Unicode MS" w:eastAsia="Arial Unicode MS" w:hAnsi="Arial Unicode MS" w:cs="Arial Unicode MS" w:hint="eastAsia"/>
                <w:b/>
                <w:color w:val="FF0000"/>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Default="00CC0D2C" w:rsidP="00CC0D2C">
            <w:pPr>
              <w:spacing w:line="276" w:lineRule="auto"/>
              <w:jc w:val="center"/>
              <w:rPr>
                <w:rFonts w:ascii="Arial" w:hAnsi="Arial" w:cs="Arial"/>
                <w:b/>
                <w:color w:val="FF0000"/>
                <w:lang w:eastAsia="en-US"/>
              </w:rPr>
            </w:pPr>
          </w:p>
          <w:p w:rsidR="00CC0D2C" w:rsidRPr="005177C5" w:rsidRDefault="00CC0D2C" w:rsidP="00CC0D2C">
            <w:pPr>
              <w:spacing w:line="276" w:lineRule="auto"/>
              <w:jc w:val="center"/>
              <w:rPr>
                <w:rFonts w:ascii="Arial" w:hAnsi="Arial" w:cs="Arial"/>
                <w:b/>
                <w:lang w:eastAsia="en-US"/>
              </w:rPr>
            </w:pPr>
            <w:r w:rsidRPr="005177C5">
              <w:rPr>
                <w:rFonts w:ascii="Arial" w:hAnsi="Arial" w:cs="Arial"/>
                <w:b/>
                <w:lang w:eastAsia="en-US"/>
              </w:rPr>
              <w:lastRenderedPageBreak/>
              <w:t>N/A</w:t>
            </w:r>
          </w:p>
          <w:p w:rsidR="00CC0D2C" w:rsidRPr="00E66FBE" w:rsidRDefault="00CC0D2C" w:rsidP="00CC0D2C">
            <w:pPr>
              <w:spacing w:line="276" w:lineRule="auto"/>
              <w:jc w:val="center"/>
              <w:rPr>
                <w:rFonts w:ascii="Arial" w:hAnsi="Arial" w:cs="Arial"/>
                <w:b/>
                <w:color w:val="FF0000"/>
                <w:lang w:eastAsia="en-US"/>
              </w:rPr>
            </w:pPr>
            <w:r w:rsidRPr="000F213F">
              <w:rPr>
                <w:rFonts w:ascii="Arial Unicode MS" w:eastAsia="Arial Unicode MS" w:hAnsi="Arial Unicode MS" w:cs="Arial Unicode MS" w:hint="eastAsia"/>
                <w:b/>
                <w:lang w:val="en-US"/>
              </w:rPr>
              <w:t>✓</w:t>
            </w:r>
          </w:p>
        </w:tc>
        <w:tc>
          <w:tcPr>
            <w:tcW w:w="538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C0D2C" w:rsidRPr="000F213F" w:rsidRDefault="00CC0D2C" w:rsidP="00CC0D2C">
            <w:pPr>
              <w:spacing w:line="276" w:lineRule="auto"/>
              <w:jc w:val="center"/>
              <w:rPr>
                <w:rFonts w:ascii="Arial" w:hAnsi="Arial" w:cs="Arial"/>
                <w:b/>
                <w:lang w:eastAsia="en-US"/>
              </w:rPr>
            </w:pPr>
          </w:p>
          <w:p w:rsidR="00CC0D2C" w:rsidRDefault="00CC0D2C" w:rsidP="00CC0D2C">
            <w:pPr>
              <w:spacing w:line="276" w:lineRule="auto"/>
              <w:jc w:val="center"/>
              <w:rPr>
                <w:rFonts w:ascii="Arial" w:hAnsi="Arial" w:cs="Arial"/>
                <w:b/>
                <w:color w:val="FF0000"/>
                <w:sz w:val="20"/>
                <w:szCs w:val="20"/>
                <w:lang w:eastAsia="en-US"/>
              </w:rPr>
            </w:pPr>
            <w:r w:rsidRPr="000F213F">
              <w:rPr>
                <w:rFonts w:ascii="Arial" w:hAnsi="Arial" w:cs="Arial"/>
                <w:b/>
                <w:lang w:eastAsia="en-US"/>
              </w:rPr>
              <w:lastRenderedPageBreak/>
              <w:t>Comments</w:t>
            </w:r>
            <w:r w:rsidRPr="00136341">
              <w:rPr>
                <w:rFonts w:ascii="Arial" w:hAnsi="Arial" w:cs="Arial"/>
                <w:b/>
                <w:color w:val="FF0000"/>
                <w:sz w:val="20"/>
                <w:szCs w:val="20"/>
                <w:lang w:eastAsia="en-US"/>
              </w:rPr>
              <w:t xml:space="preserve"> </w:t>
            </w:r>
          </w:p>
          <w:p w:rsidR="00CC0D2C" w:rsidRPr="000F213F" w:rsidRDefault="00CC0D2C" w:rsidP="00CC0D2C">
            <w:pPr>
              <w:spacing w:line="276" w:lineRule="auto"/>
              <w:jc w:val="center"/>
              <w:rPr>
                <w:rFonts w:ascii="Arial" w:hAnsi="Arial" w:cs="Arial"/>
                <w:b/>
                <w:lang w:eastAsia="en-US"/>
              </w:rPr>
            </w:pPr>
            <w:r>
              <w:rPr>
                <w:rFonts w:ascii="Arial" w:hAnsi="Arial" w:cs="Arial"/>
                <w:b/>
                <w:color w:val="FF0000"/>
                <w:sz w:val="20"/>
                <w:szCs w:val="20"/>
                <w:lang w:eastAsia="en-US"/>
              </w:rPr>
              <w:t>Include any actions to be taken to ensure compliance</w:t>
            </w:r>
          </w:p>
        </w:tc>
      </w:tr>
      <w:tr w:rsidR="00CC0D2C" w:rsidRPr="000F213F" w:rsidTr="00815B04">
        <w:tc>
          <w:tcPr>
            <w:tcW w:w="5388" w:type="dxa"/>
            <w:tcBorders>
              <w:top w:val="single" w:sz="4" w:space="0" w:color="auto"/>
              <w:left w:val="single" w:sz="4" w:space="0" w:color="auto"/>
              <w:bottom w:val="single" w:sz="4" w:space="0" w:color="auto"/>
              <w:right w:val="single" w:sz="4" w:space="0" w:color="auto"/>
            </w:tcBorders>
          </w:tcPr>
          <w:p w:rsidR="00CC0D2C" w:rsidRPr="006A1304" w:rsidRDefault="00CC0D2C" w:rsidP="00CC0D2C">
            <w:pPr>
              <w:spacing w:line="276" w:lineRule="auto"/>
              <w:rPr>
                <w:rFonts w:ascii="Arial" w:hAnsi="Arial" w:cs="Arial"/>
                <w:sz w:val="22"/>
                <w:szCs w:val="22"/>
                <w:lang w:eastAsia="en-US"/>
              </w:rPr>
            </w:pPr>
            <w:r w:rsidRPr="006A1304">
              <w:rPr>
                <w:rFonts w:ascii="Arial" w:hAnsi="Arial" w:cs="Arial"/>
                <w:sz w:val="22"/>
                <w:szCs w:val="22"/>
                <w:lang w:eastAsia="en-US"/>
              </w:rPr>
              <w:lastRenderedPageBreak/>
              <w:t>Source isolation precautions have been continued on a resident until the first treatment has been washed off.</w:t>
            </w:r>
          </w:p>
        </w:tc>
        <w:tc>
          <w:tcPr>
            <w:tcW w:w="1417"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C0D2C" w:rsidRPr="003C50A3" w:rsidRDefault="00CC0D2C" w:rsidP="00CC0D2C">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CC0D2C" w:rsidRPr="003C50A3" w:rsidRDefault="00CC0D2C" w:rsidP="00CC0D2C">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CC0D2C" w:rsidRPr="003C50A3" w:rsidRDefault="00CC0D2C" w:rsidP="00CC0D2C">
            <w:pPr>
              <w:spacing w:line="276" w:lineRule="auto"/>
              <w:jc w:val="center"/>
              <w:rPr>
                <w:rFonts w:ascii="Arial" w:hAnsi="Arial" w:cs="Arial"/>
                <w:color w:val="FF0000"/>
                <w:lang w:eastAsia="en-US"/>
              </w:rPr>
            </w:pPr>
          </w:p>
        </w:tc>
        <w:tc>
          <w:tcPr>
            <w:tcW w:w="5386" w:type="dxa"/>
            <w:tcBorders>
              <w:top w:val="single" w:sz="4" w:space="0" w:color="auto"/>
              <w:left w:val="single" w:sz="4" w:space="0" w:color="auto"/>
              <w:bottom w:val="single" w:sz="4" w:space="0" w:color="auto"/>
              <w:right w:val="single" w:sz="4" w:space="0" w:color="auto"/>
            </w:tcBorders>
          </w:tcPr>
          <w:p w:rsidR="00CC0D2C" w:rsidRPr="000F213F" w:rsidRDefault="00CC0D2C" w:rsidP="00CC0D2C">
            <w:pPr>
              <w:spacing w:line="276" w:lineRule="auto"/>
              <w:rPr>
                <w:rFonts w:ascii="Arial" w:hAnsi="Arial" w:cs="Arial"/>
                <w:sz w:val="22"/>
                <w:szCs w:val="22"/>
                <w:lang w:eastAsia="en-US"/>
              </w:rPr>
            </w:pPr>
          </w:p>
        </w:tc>
      </w:tr>
      <w:tr w:rsidR="00EE5D41" w:rsidRPr="000F213F" w:rsidTr="00815B04">
        <w:tc>
          <w:tcPr>
            <w:tcW w:w="5388" w:type="dxa"/>
            <w:tcBorders>
              <w:top w:val="single" w:sz="4" w:space="0" w:color="auto"/>
              <w:left w:val="single" w:sz="4" w:space="0" w:color="auto"/>
              <w:bottom w:val="single" w:sz="4" w:space="0" w:color="auto"/>
              <w:right w:val="single" w:sz="4" w:space="0" w:color="auto"/>
            </w:tcBorders>
          </w:tcPr>
          <w:p w:rsidR="00EE5D41" w:rsidRPr="00EE5D41" w:rsidRDefault="00EE5D41" w:rsidP="00EE5D41">
            <w:pPr>
              <w:rPr>
                <w:rFonts w:ascii="Arial" w:hAnsi="Arial" w:cs="Arial"/>
                <w:sz w:val="22"/>
                <w:szCs w:val="22"/>
              </w:rPr>
            </w:pPr>
            <w:r w:rsidRPr="00EE5D41">
              <w:rPr>
                <w:rFonts w:ascii="Arial" w:hAnsi="Arial" w:cs="Arial"/>
                <w:sz w:val="22"/>
                <w:szCs w:val="22"/>
              </w:rPr>
              <w:t xml:space="preserve">Source isolation precautions have been continued on the resident until a terminal clean of the resident’s bedroom has been undertaken. Cleaning is undertaken using hot water and detergent followed by rinsing with clean water and drying. Disinfection is undertaken using a </w:t>
            </w:r>
            <w:proofErr w:type="gramStart"/>
            <w:r w:rsidRPr="00EE5D41">
              <w:rPr>
                <w:rFonts w:ascii="Arial" w:hAnsi="Arial" w:cs="Arial"/>
                <w:sz w:val="22"/>
                <w:szCs w:val="22"/>
              </w:rPr>
              <w:t>chlorine based</w:t>
            </w:r>
            <w:proofErr w:type="gramEnd"/>
            <w:r w:rsidRPr="00EE5D41">
              <w:rPr>
                <w:rFonts w:ascii="Arial" w:hAnsi="Arial" w:cs="Arial"/>
                <w:sz w:val="22"/>
                <w:szCs w:val="22"/>
              </w:rPr>
              <w:t xml:space="preserve"> product: 1,000 parts per million of available chlorine. 1,000 = 0.1%. Alternatively, a combined detergent and chlorine 0.1% disinfectant can be used.</w:t>
            </w:r>
          </w:p>
          <w:p w:rsidR="00EE5D41" w:rsidRPr="00EE5D41" w:rsidRDefault="00EE5D41" w:rsidP="00EE5D4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E5D41" w:rsidRPr="003C50A3" w:rsidRDefault="00EE5D41" w:rsidP="00EE5D41">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5386"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r>
      <w:tr w:rsidR="00EE5D41" w:rsidRPr="000F213F" w:rsidTr="00815B04">
        <w:tc>
          <w:tcPr>
            <w:tcW w:w="5388" w:type="dxa"/>
            <w:tcBorders>
              <w:top w:val="single" w:sz="4" w:space="0" w:color="auto"/>
              <w:left w:val="single" w:sz="4" w:space="0" w:color="auto"/>
              <w:bottom w:val="single" w:sz="4" w:space="0" w:color="auto"/>
              <w:right w:val="single" w:sz="4" w:space="0" w:color="auto"/>
            </w:tcBorders>
          </w:tcPr>
          <w:p w:rsidR="00EE5D41" w:rsidRPr="00EE5D41" w:rsidRDefault="00EE5D41" w:rsidP="00EE5D41">
            <w:pPr>
              <w:rPr>
                <w:rFonts w:ascii="Arial" w:hAnsi="Arial" w:cs="Arial"/>
                <w:sz w:val="22"/>
                <w:szCs w:val="22"/>
              </w:rPr>
            </w:pPr>
            <w:r w:rsidRPr="00EE5D41">
              <w:rPr>
                <w:rFonts w:ascii="Arial" w:hAnsi="Arial" w:cs="Arial"/>
                <w:sz w:val="22"/>
                <w:szCs w:val="22"/>
              </w:rPr>
              <w:t>Prior to commencing the terminal clean the curtains have been taken down and sent for laundering.</w:t>
            </w:r>
          </w:p>
          <w:p w:rsidR="00EE5D41" w:rsidRPr="00EE5D41" w:rsidRDefault="00EE5D41" w:rsidP="00EE5D4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E5D41" w:rsidRPr="003C50A3" w:rsidRDefault="00EE5D41" w:rsidP="00EE5D41">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5386"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r>
      <w:tr w:rsidR="00EE5D41" w:rsidRPr="000F213F" w:rsidTr="00815B04">
        <w:tc>
          <w:tcPr>
            <w:tcW w:w="5388" w:type="dxa"/>
            <w:tcBorders>
              <w:top w:val="single" w:sz="4" w:space="0" w:color="auto"/>
              <w:left w:val="single" w:sz="4" w:space="0" w:color="auto"/>
              <w:bottom w:val="single" w:sz="4" w:space="0" w:color="auto"/>
              <w:right w:val="single" w:sz="4" w:space="0" w:color="auto"/>
            </w:tcBorders>
          </w:tcPr>
          <w:p w:rsidR="00EE5D41" w:rsidRPr="00EE5D41" w:rsidRDefault="00EE5D41" w:rsidP="00EE5D41">
            <w:pPr>
              <w:rPr>
                <w:rFonts w:ascii="Arial" w:hAnsi="Arial" w:cs="Arial"/>
                <w:sz w:val="22"/>
                <w:szCs w:val="22"/>
              </w:rPr>
            </w:pPr>
            <w:r w:rsidRPr="00EE5D41">
              <w:rPr>
                <w:rFonts w:ascii="Arial" w:hAnsi="Arial" w:cs="Arial"/>
                <w:sz w:val="22"/>
                <w:szCs w:val="22"/>
              </w:rPr>
              <w:t>Prior to commencing the terminal clean the mattress has been checked.  If not covered, steam clean.  If covered, unzip and check.</w:t>
            </w:r>
          </w:p>
          <w:p w:rsidR="00EE5D41" w:rsidRPr="00EE5D41" w:rsidRDefault="00EE5D41" w:rsidP="00EE5D4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E5D41" w:rsidRPr="003C50A3" w:rsidRDefault="00EE5D41" w:rsidP="00EE5D41">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5386"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r>
      <w:tr w:rsidR="00EE5D41" w:rsidRPr="000F213F" w:rsidTr="00815B04">
        <w:tc>
          <w:tcPr>
            <w:tcW w:w="5388" w:type="dxa"/>
            <w:tcBorders>
              <w:top w:val="single" w:sz="4" w:space="0" w:color="auto"/>
              <w:left w:val="single" w:sz="4" w:space="0" w:color="auto"/>
              <w:bottom w:val="single" w:sz="4" w:space="0" w:color="auto"/>
              <w:right w:val="single" w:sz="4" w:space="0" w:color="auto"/>
            </w:tcBorders>
          </w:tcPr>
          <w:p w:rsidR="00EE5D41" w:rsidRDefault="00EE5D41" w:rsidP="00EE5D41">
            <w:pPr>
              <w:rPr>
                <w:rFonts w:ascii="Arial" w:hAnsi="Arial" w:cs="Arial"/>
                <w:sz w:val="22"/>
                <w:szCs w:val="22"/>
              </w:rPr>
            </w:pPr>
            <w:r w:rsidRPr="00EE5D41">
              <w:rPr>
                <w:rFonts w:ascii="Arial" w:hAnsi="Arial" w:cs="Arial"/>
                <w:sz w:val="22"/>
                <w:szCs w:val="22"/>
              </w:rPr>
              <w:t xml:space="preserve">All bed linen and worn clothing has been removed from the bedroom </w:t>
            </w:r>
            <w:r>
              <w:rPr>
                <w:rFonts w:ascii="Arial" w:hAnsi="Arial" w:cs="Arial"/>
                <w:sz w:val="22"/>
                <w:szCs w:val="22"/>
              </w:rPr>
              <w:t>whilst the treatment is being washed off</w:t>
            </w:r>
            <w:r w:rsidRPr="00EE5D41">
              <w:rPr>
                <w:rFonts w:ascii="Arial" w:hAnsi="Arial" w:cs="Arial"/>
                <w:sz w:val="22"/>
                <w:szCs w:val="22"/>
              </w:rPr>
              <w:t>.</w:t>
            </w:r>
          </w:p>
          <w:p w:rsidR="00EE5D41" w:rsidRPr="00EE5D41" w:rsidRDefault="00EE5D41" w:rsidP="00EE5D4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E5D41" w:rsidRPr="003C50A3" w:rsidRDefault="00EE5D41" w:rsidP="00EE5D41">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5386"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r>
      <w:tr w:rsidR="00EE5D41" w:rsidRPr="000F213F" w:rsidTr="00815B04">
        <w:tc>
          <w:tcPr>
            <w:tcW w:w="5388" w:type="dxa"/>
            <w:tcBorders>
              <w:top w:val="single" w:sz="4" w:space="0" w:color="auto"/>
              <w:left w:val="single" w:sz="4" w:space="0" w:color="auto"/>
              <w:bottom w:val="single" w:sz="4" w:space="0" w:color="auto"/>
              <w:right w:val="single" w:sz="4" w:space="0" w:color="auto"/>
            </w:tcBorders>
          </w:tcPr>
          <w:p w:rsidR="00EE5D41" w:rsidRDefault="00EE5D41" w:rsidP="00EE5D41">
            <w:pPr>
              <w:rPr>
                <w:rFonts w:ascii="Arial" w:hAnsi="Arial" w:cs="Arial"/>
                <w:sz w:val="22"/>
                <w:szCs w:val="22"/>
              </w:rPr>
            </w:pPr>
            <w:r w:rsidRPr="00EE5D41">
              <w:rPr>
                <w:rFonts w:ascii="Arial" w:hAnsi="Arial" w:cs="Arial"/>
                <w:sz w:val="22"/>
                <w:szCs w:val="22"/>
              </w:rPr>
              <w:t>A terminal clean of the resident’s bedroom has been undertaken as described above.</w:t>
            </w:r>
          </w:p>
          <w:p w:rsidR="00EE5D41" w:rsidRPr="00EE5D41" w:rsidRDefault="00EE5D41" w:rsidP="00EE5D4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E5D41" w:rsidRPr="003C50A3" w:rsidRDefault="00EE5D41" w:rsidP="00EE5D41">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5386"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r>
      <w:tr w:rsidR="00EE5D41" w:rsidRPr="000F213F" w:rsidTr="00815B04">
        <w:tc>
          <w:tcPr>
            <w:tcW w:w="5388" w:type="dxa"/>
            <w:tcBorders>
              <w:top w:val="single" w:sz="4" w:space="0" w:color="auto"/>
              <w:left w:val="single" w:sz="4" w:space="0" w:color="auto"/>
              <w:bottom w:val="single" w:sz="4" w:space="0" w:color="auto"/>
              <w:right w:val="single" w:sz="4" w:space="0" w:color="auto"/>
            </w:tcBorders>
          </w:tcPr>
          <w:p w:rsidR="00EE5D41" w:rsidRDefault="00EE5D41" w:rsidP="00EE5D41">
            <w:pPr>
              <w:rPr>
                <w:rFonts w:ascii="Arial" w:hAnsi="Arial" w:cs="Arial"/>
                <w:sz w:val="22"/>
                <w:szCs w:val="22"/>
              </w:rPr>
            </w:pPr>
            <w:r w:rsidRPr="00EE5D41">
              <w:rPr>
                <w:rFonts w:ascii="Arial" w:hAnsi="Arial" w:cs="Arial"/>
                <w:sz w:val="22"/>
                <w:szCs w:val="22"/>
              </w:rPr>
              <w:t>The carpet has been vacuumed and all removable/accessible parts of the vacuum cleaner have been cleaned and disinfected after being used in the source isolation bedroom.</w:t>
            </w:r>
          </w:p>
          <w:p w:rsidR="00EE5D41" w:rsidRPr="00EE5D41" w:rsidRDefault="00EE5D41" w:rsidP="00EE5D4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E5D41" w:rsidRPr="003C50A3" w:rsidRDefault="00EE5D41" w:rsidP="00EE5D41">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5386"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r>
      <w:tr w:rsidR="00EE5D41" w:rsidRPr="000F213F" w:rsidTr="00815B04">
        <w:tc>
          <w:tcPr>
            <w:tcW w:w="5388" w:type="dxa"/>
            <w:tcBorders>
              <w:top w:val="single" w:sz="4" w:space="0" w:color="auto"/>
              <w:left w:val="single" w:sz="4" w:space="0" w:color="auto"/>
              <w:bottom w:val="single" w:sz="4" w:space="0" w:color="auto"/>
              <w:right w:val="single" w:sz="4" w:space="0" w:color="auto"/>
            </w:tcBorders>
          </w:tcPr>
          <w:p w:rsidR="00EE5D41" w:rsidRDefault="00EE5D41" w:rsidP="00EE5D41">
            <w:pPr>
              <w:rPr>
                <w:rFonts w:ascii="Arial" w:hAnsi="Arial" w:cs="Arial"/>
                <w:sz w:val="22"/>
                <w:szCs w:val="22"/>
              </w:rPr>
            </w:pPr>
            <w:r w:rsidRPr="00EE5D41">
              <w:rPr>
                <w:rFonts w:ascii="Arial" w:hAnsi="Arial" w:cs="Arial"/>
                <w:sz w:val="22"/>
                <w:szCs w:val="22"/>
              </w:rPr>
              <w:t xml:space="preserve">The floor (if not carpeted) has been mopped and the mop head has been sent for laundering (or disposed </w:t>
            </w:r>
            <w:r w:rsidRPr="00EE5D41">
              <w:rPr>
                <w:rFonts w:ascii="Arial" w:hAnsi="Arial" w:cs="Arial"/>
                <w:sz w:val="22"/>
                <w:szCs w:val="22"/>
              </w:rPr>
              <w:lastRenderedPageBreak/>
              <w:t>of if single use). The mop handle and mop bucket have been cleaned and disinfected after use.</w:t>
            </w:r>
          </w:p>
          <w:p w:rsidR="00EE5D41" w:rsidRPr="00EE5D41" w:rsidRDefault="00EE5D41" w:rsidP="00EE5D4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E5D41" w:rsidRPr="003C50A3" w:rsidRDefault="00EE5D41" w:rsidP="00EE5D41">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5386"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r>
      <w:tr w:rsidR="00EE5D41" w:rsidRPr="000F213F" w:rsidTr="00815B04">
        <w:tc>
          <w:tcPr>
            <w:tcW w:w="5388" w:type="dxa"/>
            <w:tcBorders>
              <w:top w:val="single" w:sz="4" w:space="0" w:color="auto"/>
              <w:left w:val="single" w:sz="4" w:space="0" w:color="auto"/>
              <w:bottom w:val="single" w:sz="4" w:space="0" w:color="auto"/>
              <w:right w:val="single" w:sz="4" w:space="0" w:color="auto"/>
            </w:tcBorders>
          </w:tcPr>
          <w:p w:rsidR="00EE5D41" w:rsidRDefault="00EE5D41" w:rsidP="00EE5D41">
            <w:pPr>
              <w:rPr>
                <w:rFonts w:ascii="Arial" w:hAnsi="Arial" w:cs="Arial"/>
                <w:sz w:val="22"/>
                <w:szCs w:val="22"/>
              </w:rPr>
            </w:pPr>
            <w:r w:rsidRPr="00EE5D41">
              <w:rPr>
                <w:rFonts w:ascii="Arial" w:hAnsi="Arial" w:cs="Arial"/>
                <w:sz w:val="22"/>
                <w:szCs w:val="22"/>
              </w:rPr>
              <w:t>The carpet and/or soft furnishings have been steam cleaned where possible. All removable/accessible parts of the steam cleaner have been cleaned and disinfected after being used in each source isolation bedroom.</w:t>
            </w:r>
          </w:p>
          <w:p w:rsidR="00EE5D41" w:rsidRPr="00EE5D41" w:rsidRDefault="00EE5D41" w:rsidP="00EE5D4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E5D41" w:rsidRPr="003C50A3" w:rsidRDefault="00EE5D41" w:rsidP="00EE5D41">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5386"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r>
      <w:tr w:rsidR="00EE5D41" w:rsidRPr="000F213F" w:rsidTr="00815B04">
        <w:tc>
          <w:tcPr>
            <w:tcW w:w="5388" w:type="dxa"/>
            <w:tcBorders>
              <w:top w:val="single" w:sz="4" w:space="0" w:color="auto"/>
              <w:left w:val="single" w:sz="4" w:space="0" w:color="auto"/>
              <w:bottom w:val="single" w:sz="4" w:space="0" w:color="auto"/>
              <w:right w:val="single" w:sz="4" w:space="0" w:color="auto"/>
            </w:tcBorders>
          </w:tcPr>
          <w:p w:rsidR="00EE5D41" w:rsidRDefault="00EE5D41" w:rsidP="00EE5D41">
            <w:pPr>
              <w:rPr>
                <w:rFonts w:ascii="Arial" w:hAnsi="Arial" w:cs="Arial"/>
                <w:sz w:val="22"/>
                <w:szCs w:val="22"/>
              </w:rPr>
            </w:pPr>
            <w:r w:rsidRPr="00EE5D41">
              <w:rPr>
                <w:rFonts w:ascii="Arial" w:hAnsi="Arial" w:cs="Arial"/>
                <w:sz w:val="22"/>
                <w:szCs w:val="22"/>
              </w:rPr>
              <w:t>All communal areas have undergone a deep clean.</w:t>
            </w:r>
          </w:p>
          <w:p w:rsidR="00EE5D41" w:rsidRPr="00EE5D41" w:rsidRDefault="00EE5D41" w:rsidP="00EE5D4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E5D41" w:rsidRPr="003C50A3" w:rsidRDefault="00EE5D41" w:rsidP="00EE5D41">
            <w:pPr>
              <w:spacing w:line="276" w:lineRule="auto"/>
              <w:jc w:val="center"/>
              <w:rPr>
                <w:rFonts w:ascii="Arial" w:hAnsi="Arial" w:cs="Arial"/>
                <w:lang w:eastAsia="en-US"/>
              </w:rPr>
            </w:pPr>
          </w:p>
        </w:tc>
        <w:tc>
          <w:tcPr>
            <w:tcW w:w="992"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993" w:type="dxa"/>
            <w:tcBorders>
              <w:top w:val="single" w:sz="4" w:space="0" w:color="auto"/>
              <w:left w:val="single" w:sz="4" w:space="0" w:color="auto"/>
              <w:right w:val="single" w:sz="4" w:space="0" w:color="auto"/>
            </w:tcBorders>
          </w:tcPr>
          <w:p w:rsidR="00EE5D41" w:rsidRPr="003C50A3" w:rsidRDefault="00EE5D41" w:rsidP="00EE5D41">
            <w:pPr>
              <w:spacing w:line="276" w:lineRule="auto"/>
              <w:jc w:val="center"/>
              <w:rPr>
                <w:rFonts w:ascii="Arial" w:hAnsi="Arial" w:cs="Arial"/>
                <w:color w:val="FF0000"/>
                <w:lang w:eastAsia="en-US"/>
              </w:rPr>
            </w:pPr>
          </w:p>
        </w:tc>
        <w:tc>
          <w:tcPr>
            <w:tcW w:w="5386" w:type="dxa"/>
            <w:tcBorders>
              <w:top w:val="single" w:sz="4" w:space="0" w:color="auto"/>
              <w:left w:val="single" w:sz="4" w:space="0" w:color="auto"/>
              <w:bottom w:val="single" w:sz="4" w:space="0" w:color="auto"/>
              <w:right w:val="single" w:sz="4" w:space="0" w:color="auto"/>
            </w:tcBorders>
          </w:tcPr>
          <w:p w:rsidR="00EE5D41" w:rsidRPr="000F213F" w:rsidRDefault="00EE5D41" w:rsidP="00EE5D41">
            <w:pPr>
              <w:spacing w:line="276" w:lineRule="auto"/>
              <w:rPr>
                <w:rFonts w:ascii="Arial" w:hAnsi="Arial" w:cs="Arial"/>
                <w:sz w:val="22"/>
                <w:szCs w:val="22"/>
                <w:lang w:eastAsia="en-US"/>
              </w:rPr>
            </w:pPr>
          </w:p>
        </w:tc>
      </w:tr>
    </w:tbl>
    <w:p w:rsidR="00A50893" w:rsidRPr="005265BE" w:rsidRDefault="00A50893" w:rsidP="002D4337">
      <w:pPr>
        <w:rPr>
          <w:rFonts w:ascii="Arial" w:hAnsi="Arial" w:cs="Arial"/>
          <w:b/>
          <w:color w:val="FF0000"/>
        </w:rPr>
      </w:pPr>
    </w:p>
    <w:p w:rsidR="00892260" w:rsidRDefault="00892260" w:rsidP="00432132">
      <w:pPr>
        <w:jc w:val="center"/>
        <w:rPr>
          <w:rFonts w:ascii="Arial" w:hAnsi="Arial" w:cs="Arial"/>
          <w:color w:val="FF0000"/>
        </w:rPr>
      </w:pPr>
    </w:p>
    <w:p w:rsidR="0084471E" w:rsidRDefault="0084471E" w:rsidP="00432132">
      <w:pPr>
        <w:jc w:val="center"/>
        <w:rPr>
          <w:rFonts w:ascii="Arial" w:hAnsi="Arial" w:cs="Arial"/>
          <w:color w:val="FF0000"/>
          <w:sz w:val="18"/>
        </w:rPr>
      </w:pPr>
      <w:r w:rsidRPr="00E66FBE">
        <w:rPr>
          <w:rFonts w:ascii="Arial" w:hAnsi="Arial" w:cs="Arial"/>
          <w:color w:val="FF0000"/>
        </w:rPr>
        <w:t xml:space="preserve">For infection prevention and control advice please call </w:t>
      </w:r>
      <w:r w:rsidR="00136341">
        <w:rPr>
          <w:rFonts w:ascii="Arial" w:hAnsi="Arial" w:cs="Arial"/>
          <w:color w:val="FF0000"/>
        </w:rPr>
        <w:t xml:space="preserve">the </w:t>
      </w:r>
      <w:r w:rsidRPr="00E66FBE">
        <w:rPr>
          <w:rFonts w:ascii="Arial" w:hAnsi="Arial" w:cs="Arial"/>
          <w:color w:val="FF0000"/>
        </w:rPr>
        <w:t>Local Authority Community Infec</w:t>
      </w:r>
      <w:r w:rsidR="00136341">
        <w:rPr>
          <w:rFonts w:ascii="Arial" w:hAnsi="Arial" w:cs="Arial"/>
          <w:color w:val="FF0000"/>
        </w:rPr>
        <w:t xml:space="preserve">tion Prevention and Control Service on:  0116 305 </w:t>
      </w:r>
      <w:r w:rsidR="0091569F">
        <w:rPr>
          <w:rFonts w:ascii="Arial" w:hAnsi="Arial" w:cs="Arial"/>
          <w:color w:val="FF0000"/>
        </w:rPr>
        <w:t>0705</w:t>
      </w:r>
      <w:r w:rsidR="00136341">
        <w:rPr>
          <w:rFonts w:ascii="Arial" w:hAnsi="Arial" w:cs="Arial"/>
          <w:color w:val="FF0000"/>
        </w:rPr>
        <w:t xml:space="preserve"> </w:t>
      </w:r>
      <w:r w:rsidRPr="00E66FBE">
        <w:rPr>
          <w:rFonts w:ascii="Arial" w:hAnsi="Arial" w:cs="Arial"/>
          <w:color w:val="FF0000"/>
        </w:rPr>
        <w:t>Monday to Friday excluding Bank Holidays.</w:t>
      </w:r>
      <w:r w:rsidRPr="00E66FBE">
        <w:rPr>
          <w:rFonts w:ascii="Arial" w:hAnsi="Arial" w:cs="Arial"/>
          <w:color w:val="FF0000"/>
        </w:rPr>
        <w:br/>
      </w:r>
    </w:p>
    <w:p w:rsidR="006A1304" w:rsidRPr="005E2D06" w:rsidRDefault="006A1304" w:rsidP="00432132">
      <w:pPr>
        <w:jc w:val="center"/>
        <w:rPr>
          <w:rFonts w:ascii="Arial" w:hAnsi="Arial" w:cs="Arial"/>
          <w:color w:val="FF0000"/>
          <w:sz w:val="18"/>
        </w:rPr>
      </w:pPr>
    </w:p>
    <w:p w:rsidR="0084471E" w:rsidRDefault="0084471E" w:rsidP="00432132">
      <w:pPr>
        <w:jc w:val="center"/>
        <w:rPr>
          <w:rFonts w:ascii="Arial" w:hAnsi="Arial" w:cs="Arial"/>
          <w:color w:val="FF0000"/>
        </w:rPr>
      </w:pPr>
      <w:r w:rsidRPr="00E66FBE">
        <w:rPr>
          <w:rFonts w:ascii="Arial" w:hAnsi="Arial" w:cs="Arial"/>
          <w:color w:val="FF0000"/>
        </w:rPr>
        <w:t>Evenings, weekends and Bank Holidays please call Public Health England on 0344 2254524</w:t>
      </w:r>
      <w:r w:rsidR="00AC30A2">
        <w:rPr>
          <w:rFonts w:ascii="Arial" w:hAnsi="Arial" w:cs="Arial"/>
          <w:color w:val="FF0000"/>
        </w:rPr>
        <w:t xml:space="preserve"> Option 1.</w:t>
      </w:r>
    </w:p>
    <w:p w:rsidR="00892260" w:rsidRPr="00E66FBE" w:rsidRDefault="00892260" w:rsidP="00432132">
      <w:pPr>
        <w:jc w:val="center"/>
        <w:rPr>
          <w:rFonts w:ascii="Arial" w:hAnsi="Arial" w:cs="Arial"/>
          <w:color w:val="FF0000"/>
        </w:rPr>
      </w:pPr>
    </w:p>
    <w:p w:rsidR="008719AF" w:rsidRPr="005E2D06" w:rsidRDefault="008719AF" w:rsidP="00263F50">
      <w:pPr>
        <w:rPr>
          <w:rFonts w:ascii="Arial" w:hAnsi="Arial" w:cs="Arial"/>
          <w:b/>
          <w:sz w:val="16"/>
          <w:szCs w:val="28"/>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392"/>
        <w:gridCol w:w="1972"/>
        <w:gridCol w:w="1557"/>
        <w:gridCol w:w="1415"/>
        <w:gridCol w:w="1395"/>
        <w:gridCol w:w="1347"/>
        <w:gridCol w:w="1363"/>
        <w:gridCol w:w="3329"/>
      </w:tblGrid>
      <w:tr w:rsidR="00205EA8" w:rsidRPr="00205EA8" w:rsidTr="00B12614">
        <w:tc>
          <w:tcPr>
            <w:tcW w:w="15168"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05EA8" w:rsidRPr="00205EA8" w:rsidRDefault="00205EA8" w:rsidP="00205EA8">
            <w:pPr>
              <w:spacing w:line="276" w:lineRule="auto"/>
              <w:jc w:val="center"/>
              <w:rPr>
                <w:rFonts w:ascii="Arial" w:hAnsi="Arial" w:cs="Arial"/>
                <w:b/>
                <w:lang w:eastAsia="en-US"/>
              </w:rPr>
            </w:pPr>
          </w:p>
          <w:p w:rsidR="00205EA8" w:rsidRPr="00205EA8" w:rsidRDefault="00205EA8" w:rsidP="00205EA8">
            <w:pPr>
              <w:spacing w:line="276" w:lineRule="auto"/>
              <w:jc w:val="center"/>
              <w:rPr>
                <w:rFonts w:ascii="Arial" w:hAnsi="Arial" w:cs="Arial"/>
                <w:b/>
                <w:color w:val="FFFFFF" w:themeColor="background1"/>
                <w:lang w:eastAsia="en-US"/>
              </w:rPr>
            </w:pPr>
            <w:r w:rsidRPr="00205EA8">
              <w:rPr>
                <w:rFonts w:ascii="Arial" w:hAnsi="Arial" w:cs="Arial"/>
                <w:b/>
                <w:lang w:eastAsia="en-US"/>
              </w:rPr>
              <w:t xml:space="preserve">Summary of Incident                   </w:t>
            </w:r>
          </w:p>
          <w:p w:rsidR="00205EA8" w:rsidRPr="00205EA8" w:rsidRDefault="00205EA8" w:rsidP="00205EA8">
            <w:pPr>
              <w:spacing w:line="276" w:lineRule="auto"/>
              <w:jc w:val="center"/>
              <w:rPr>
                <w:rFonts w:ascii="Arial" w:hAnsi="Arial" w:cs="Arial"/>
                <w:b/>
                <w:color w:val="FFFFFF" w:themeColor="background1"/>
                <w:lang w:eastAsia="en-US"/>
              </w:rPr>
            </w:pPr>
          </w:p>
        </w:tc>
      </w:tr>
      <w:tr w:rsidR="00205EA8" w:rsidRPr="00205EA8" w:rsidTr="00B12614">
        <w:tc>
          <w:tcPr>
            <w:tcW w:w="152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05EA8" w:rsidRPr="00205EA8" w:rsidRDefault="00205EA8" w:rsidP="00205EA8">
            <w:pPr>
              <w:spacing w:line="276" w:lineRule="auto"/>
              <w:rPr>
                <w:rFonts w:ascii="Arial" w:hAnsi="Arial" w:cs="Arial"/>
                <w:b/>
                <w:lang w:eastAsia="en-US"/>
              </w:rPr>
            </w:pPr>
          </w:p>
          <w:p w:rsidR="00205EA8" w:rsidRPr="00205EA8" w:rsidRDefault="00205EA8" w:rsidP="00205EA8">
            <w:pPr>
              <w:spacing w:line="276" w:lineRule="auto"/>
              <w:rPr>
                <w:rFonts w:ascii="Arial" w:hAnsi="Arial" w:cs="Arial"/>
                <w:b/>
                <w:lang w:eastAsia="en-US"/>
              </w:rPr>
            </w:pPr>
            <w:r w:rsidRPr="00205EA8">
              <w:rPr>
                <w:rFonts w:ascii="Arial" w:hAnsi="Arial" w:cs="Arial"/>
                <w:b/>
                <w:lang w:eastAsia="en-US"/>
              </w:rPr>
              <w:t>Start date</w:t>
            </w:r>
          </w:p>
        </w:tc>
        <w:tc>
          <w:tcPr>
            <w:tcW w:w="137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05EA8" w:rsidRPr="00205EA8" w:rsidRDefault="00205EA8" w:rsidP="00205EA8">
            <w:pPr>
              <w:spacing w:line="276" w:lineRule="auto"/>
              <w:rPr>
                <w:rFonts w:ascii="Arial" w:hAnsi="Arial" w:cs="Arial"/>
                <w:b/>
                <w:lang w:eastAsia="en-US"/>
              </w:rPr>
            </w:pPr>
          </w:p>
          <w:p w:rsidR="00205EA8" w:rsidRPr="00205EA8" w:rsidRDefault="00205EA8" w:rsidP="00205EA8">
            <w:pPr>
              <w:spacing w:line="276" w:lineRule="auto"/>
              <w:rPr>
                <w:rFonts w:ascii="Arial" w:hAnsi="Arial" w:cs="Arial"/>
                <w:b/>
                <w:lang w:eastAsia="en-US"/>
              </w:rPr>
            </w:pPr>
            <w:r w:rsidRPr="00205EA8">
              <w:rPr>
                <w:rFonts w:ascii="Arial" w:hAnsi="Arial" w:cs="Arial"/>
                <w:b/>
                <w:lang w:eastAsia="en-US"/>
              </w:rPr>
              <w:t>End date</w:t>
            </w:r>
          </w:p>
        </w:tc>
        <w:tc>
          <w:tcPr>
            <w:tcW w:w="195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05EA8" w:rsidRPr="00205EA8" w:rsidRDefault="00205EA8" w:rsidP="00205EA8">
            <w:pPr>
              <w:spacing w:line="276" w:lineRule="auto"/>
              <w:rPr>
                <w:rFonts w:ascii="Arial" w:hAnsi="Arial" w:cs="Arial"/>
                <w:b/>
                <w:lang w:eastAsia="en-US"/>
              </w:rPr>
            </w:pPr>
          </w:p>
          <w:p w:rsidR="00205EA8" w:rsidRPr="00205EA8" w:rsidRDefault="00205EA8" w:rsidP="00205EA8">
            <w:pPr>
              <w:spacing w:line="276" w:lineRule="auto"/>
              <w:rPr>
                <w:rFonts w:ascii="Arial" w:hAnsi="Arial" w:cs="Arial"/>
                <w:b/>
                <w:lang w:eastAsia="en-US"/>
              </w:rPr>
            </w:pPr>
            <w:r w:rsidRPr="00205EA8">
              <w:rPr>
                <w:rFonts w:ascii="Arial" w:hAnsi="Arial" w:cs="Arial"/>
                <w:b/>
                <w:lang w:eastAsia="en-US"/>
              </w:rPr>
              <w:t>Symptoms</w:t>
            </w:r>
          </w:p>
        </w:tc>
        <w:tc>
          <w:tcPr>
            <w:tcW w:w="15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05EA8" w:rsidRPr="00205EA8" w:rsidRDefault="00205EA8" w:rsidP="00205EA8">
            <w:pPr>
              <w:spacing w:line="276" w:lineRule="auto"/>
              <w:rPr>
                <w:rFonts w:ascii="Arial" w:hAnsi="Arial" w:cs="Arial"/>
                <w:b/>
                <w:lang w:eastAsia="en-US"/>
              </w:rPr>
            </w:pPr>
          </w:p>
          <w:p w:rsidR="00205EA8" w:rsidRPr="00205EA8" w:rsidRDefault="00205EA8" w:rsidP="00205EA8">
            <w:pPr>
              <w:spacing w:line="276" w:lineRule="auto"/>
              <w:rPr>
                <w:rFonts w:ascii="Arial" w:hAnsi="Arial" w:cs="Arial"/>
                <w:b/>
                <w:lang w:eastAsia="en-US"/>
              </w:rPr>
            </w:pPr>
            <w:r w:rsidRPr="00205EA8">
              <w:rPr>
                <w:rFonts w:ascii="Arial" w:hAnsi="Arial" w:cs="Arial"/>
                <w:b/>
                <w:lang w:eastAsia="en-US"/>
              </w:rPr>
              <w:t>No. residents affected</w:t>
            </w:r>
          </w:p>
        </w:tc>
        <w:tc>
          <w:tcPr>
            <w:tcW w:w="140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05EA8" w:rsidRPr="00205EA8" w:rsidRDefault="00205EA8" w:rsidP="00205EA8">
            <w:pPr>
              <w:spacing w:line="276" w:lineRule="auto"/>
              <w:rPr>
                <w:rFonts w:ascii="Arial" w:hAnsi="Arial" w:cs="Arial"/>
                <w:b/>
                <w:lang w:eastAsia="en-US"/>
              </w:rPr>
            </w:pPr>
          </w:p>
          <w:p w:rsidR="00205EA8" w:rsidRPr="00205EA8" w:rsidRDefault="00205EA8" w:rsidP="00205EA8">
            <w:pPr>
              <w:spacing w:line="276" w:lineRule="auto"/>
              <w:rPr>
                <w:rFonts w:ascii="Arial" w:hAnsi="Arial" w:cs="Arial"/>
                <w:b/>
                <w:lang w:eastAsia="en-US"/>
              </w:rPr>
            </w:pPr>
            <w:r w:rsidRPr="00205EA8">
              <w:rPr>
                <w:rFonts w:ascii="Arial" w:hAnsi="Arial" w:cs="Arial"/>
                <w:b/>
                <w:lang w:eastAsia="en-US"/>
              </w:rPr>
              <w:t>No. staff affected</w:t>
            </w:r>
          </w:p>
        </w:tc>
        <w:tc>
          <w:tcPr>
            <w:tcW w:w="138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05EA8" w:rsidRPr="00205EA8" w:rsidRDefault="00205EA8" w:rsidP="00205EA8">
            <w:pPr>
              <w:spacing w:line="276" w:lineRule="auto"/>
              <w:rPr>
                <w:rFonts w:ascii="Arial" w:hAnsi="Arial" w:cs="Arial"/>
                <w:b/>
                <w:lang w:eastAsia="en-US"/>
              </w:rPr>
            </w:pPr>
          </w:p>
          <w:p w:rsidR="00205EA8" w:rsidRPr="00205EA8" w:rsidRDefault="00205EA8" w:rsidP="00205EA8">
            <w:pPr>
              <w:spacing w:line="276" w:lineRule="auto"/>
              <w:rPr>
                <w:rFonts w:ascii="Arial" w:hAnsi="Arial" w:cs="Arial"/>
                <w:b/>
                <w:lang w:eastAsia="en-US"/>
              </w:rPr>
            </w:pPr>
            <w:r w:rsidRPr="00205EA8">
              <w:rPr>
                <w:rFonts w:ascii="Arial" w:hAnsi="Arial" w:cs="Arial"/>
                <w:b/>
                <w:lang w:eastAsia="en-US"/>
              </w:rPr>
              <w:t>No of beds</w:t>
            </w:r>
          </w:p>
        </w:tc>
        <w:tc>
          <w:tcPr>
            <w:tcW w:w="13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05EA8" w:rsidRPr="00205EA8" w:rsidRDefault="00205EA8" w:rsidP="00205EA8">
            <w:pPr>
              <w:spacing w:line="276" w:lineRule="auto"/>
              <w:rPr>
                <w:rFonts w:ascii="Arial" w:hAnsi="Arial" w:cs="Arial"/>
                <w:b/>
                <w:lang w:eastAsia="en-US"/>
              </w:rPr>
            </w:pPr>
          </w:p>
          <w:p w:rsidR="00205EA8" w:rsidRPr="00205EA8" w:rsidRDefault="00205EA8" w:rsidP="00205EA8">
            <w:pPr>
              <w:spacing w:line="276" w:lineRule="auto"/>
              <w:rPr>
                <w:rFonts w:ascii="Arial" w:hAnsi="Arial" w:cs="Arial"/>
                <w:b/>
                <w:lang w:eastAsia="en-US"/>
              </w:rPr>
            </w:pPr>
            <w:r w:rsidRPr="00205EA8">
              <w:rPr>
                <w:rFonts w:ascii="Arial" w:hAnsi="Arial" w:cs="Arial"/>
                <w:b/>
                <w:lang w:eastAsia="en-US"/>
              </w:rPr>
              <w:t>No of residents in hospital</w:t>
            </w:r>
          </w:p>
        </w:tc>
        <w:tc>
          <w:tcPr>
            <w:tcW w:w="13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05EA8" w:rsidRPr="00205EA8" w:rsidRDefault="00205EA8" w:rsidP="00205EA8">
            <w:pPr>
              <w:spacing w:line="276" w:lineRule="auto"/>
              <w:rPr>
                <w:rFonts w:ascii="Arial" w:hAnsi="Arial" w:cs="Arial"/>
                <w:b/>
                <w:lang w:eastAsia="en-US"/>
              </w:rPr>
            </w:pPr>
          </w:p>
          <w:p w:rsidR="00205EA8" w:rsidRPr="00205EA8" w:rsidRDefault="00205EA8" w:rsidP="00205EA8">
            <w:pPr>
              <w:spacing w:line="276" w:lineRule="auto"/>
              <w:rPr>
                <w:rFonts w:ascii="Arial" w:hAnsi="Arial" w:cs="Arial"/>
                <w:b/>
                <w:lang w:eastAsia="en-US"/>
              </w:rPr>
            </w:pPr>
            <w:r w:rsidRPr="00205EA8">
              <w:rPr>
                <w:rFonts w:ascii="Arial" w:hAnsi="Arial" w:cs="Arial"/>
                <w:b/>
                <w:lang w:eastAsia="en-US"/>
              </w:rPr>
              <w:t>Causative Organism identified</w:t>
            </w:r>
          </w:p>
        </w:tc>
        <w:tc>
          <w:tcPr>
            <w:tcW w:w="32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05EA8" w:rsidRPr="00205EA8" w:rsidRDefault="00205EA8" w:rsidP="00205EA8">
            <w:pPr>
              <w:spacing w:line="276" w:lineRule="auto"/>
              <w:rPr>
                <w:rFonts w:ascii="Arial" w:hAnsi="Arial" w:cs="Arial"/>
                <w:b/>
                <w:lang w:eastAsia="en-US"/>
              </w:rPr>
            </w:pPr>
          </w:p>
          <w:p w:rsidR="00205EA8" w:rsidRPr="00205EA8" w:rsidRDefault="00205EA8" w:rsidP="00205EA8">
            <w:pPr>
              <w:spacing w:line="276" w:lineRule="auto"/>
              <w:rPr>
                <w:rFonts w:ascii="Arial" w:hAnsi="Arial" w:cs="Arial"/>
                <w:b/>
                <w:lang w:eastAsia="en-US"/>
              </w:rPr>
            </w:pPr>
            <w:r w:rsidRPr="00205EA8">
              <w:rPr>
                <w:rFonts w:ascii="Arial" w:hAnsi="Arial" w:cs="Arial"/>
                <w:b/>
                <w:lang w:eastAsia="en-US"/>
              </w:rPr>
              <w:t xml:space="preserve">Comments </w:t>
            </w:r>
          </w:p>
          <w:p w:rsidR="00205EA8" w:rsidRPr="00205EA8" w:rsidRDefault="00205EA8" w:rsidP="00205EA8">
            <w:pPr>
              <w:spacing w:line="276" w:lineRule="auto"/>
              <w:rPr>
                <w:rFonts w:ascii="Arial" w:hAnsi="Arial" w:cs="Arial"/>
                <w:b/>
                <w:i/>
                <w:sz w:val="20"/>
                <w:szCs w:val="20"/>
                <w:lang w:eastAsia="en-US"/>
              </w:rPr>
            </w:pPr>
            <w:r w:rsidRPr="00205EA8">
              <w:rPr>
                <w:rFonts w:ascii="Arial" w:hAnsi="Arial" w:cs="Arial"/>
                <w:b/>
                <w:i/>
                <w:sz w:val="20"/>
                <w:szCs w:val="20"/>
                <w:lang w:eastAsia="en-US"/>
              </w:rPr>
              <w:t>E.g. escalation to PH.</w:t>
            </w:r>
          </w:p>
        </w:tc>
      </w:tr>
      <w:tr w:rsidR="00205EA8" w:rsidRPr="00205EA8" w:rsidTr="00B12614">
        <w:tc>
          <w:tcPr>
            <w:tcW w:w="1525" w:type="dxa"/>
            <w:tcBorders>
              <w:top w:val="single" w:sz="4" w:space="0" w:color="auto"/>
              <w:left w:val="single" w:sz="4" w:space="0" w:color="auto"/>
              <w:bottom w:val="single" w:sz="4" w:space="0" w:color="auto"/>
              <w:right w:val="single" w:sz="4" w:space="0" w:color="auto"/>
            </w:tcBorders>
          </w:tcPr>
          <w:p w:rsidR="00205EA8" w:rsidRPr="00205EA8" w:rsidRDefault="00205EA8" w:rsidP="00205EA8">
            <w:pPr>
              <w:spacing w:line="276" w:lineRule="auto"/>
              <w:rPr>
                <w:rFonts w:ascii="Arial" w:hAnsi="Arial" w:cs="Arial"/>
                <w:lang w:eastAsia="en-US"/>
              </w:rPr>
            </w:pPr>
          </w:p>
          <w:p w:rsidR="00205EA8" w:rsidRPr="00205EA8" w:rsidRDefault="00205EA8" w:rsidP="00205EA8">
            <w:pPr>
              <w:spacing w:line="276" w:lineRule="auto"/>
              <w:rPr>
                <w:rFonts w:ascii="Arial" w:hAnsi="Arial" w:cs="Arial"/>
                <w:lang w:eastAsia="en-US"/>
              </w:rPr>
            </w:pPr>
          </w:p>
        </w:tc>
        <w:tc>
          <w:tcPr>
            <w:tcW w:w="1379" w:type="dxa"/>
            <w:tcBorders>
              <w:top w:val="single" w:sz="4" w:space="0" w:color="auto"/>
              <w:left w:val="single" w:sz="4" w:space="0" w:color="auto"/>
              <w:bottom w:val="single" w:sz="4" w:space="0" w:color="auto"/>
              <w:right w:val="single" w:sz="4" w:space="0" w:color="auto"/>
            </w:tcBorders>
          </w:tcPr>
          <w:p w:rsidR="00205EA8" w:rsidRPr="00205EA8" w:rsidRDefault="00205EA8" w:rsidP="00205EA8">
            <w:pPr>
              <w:spacing w:line="276" w:lineRule="auto"/>
              <w:rPr>
                <w:rFonts w:ascii="Arial" w:hAnsi="Arial" w:cs="Arial"/>
                <w:lang w:eastAsia="en-US"/>
              </w:rPr>
            </w:pPr>
          </w:p>
          <w:p w:rsidR="00205EA8" w:rsidRPr="00205EA8" w:rsidRDefault="00205EA8" w:rsidP="00205EA8">
            <w:pPr>
              <w:spacing w:line="276" w:lineRule="auto"/>
              <w:rPr>
                <w:rFonts w:ascii="Arial" w:hAnsi="Arial" w:cs="Arial"/>
                <w:lang w:eastAsia="en-US"/>
              </w:rPr>
            </w:pPr>
          </w:p>
        </w:tc>
        <w:tc>
          <w:tcPr>
            <w:tcW w:w="1954" w:type="dxa"/>
            <w:tcBorders>
              <w:top w:val="single" w:sz="4" w:space="0" w:color="auto"/>
              <w:left w:val="single" w:sz="4" w:space="0" w:color="auto"/>
              <w:bottom w:val="single" w:sz="4" w:space="0" w:color="auto"/>
              <w:right w:val="single" w:sz="4" w:space="0" w:color="auto"/>
            </w:tcBorders>
          </w:tcPr>
          <w:p w:rsidR="00205EA8" w:rsidRPr="00205EA8" w:rsidRDefault="00205EA8" w:rsidP="00205EA8">
            <w:pPr>
              <w:spacing w:line="276" w:lineRule="auto"/>
              <w:rPr>
                <w:rFonts w:ascii="Arial" w:hAnsi="Arial" w:cs="Arial"/>
                <w:lang w:eastAsia="en-US"/>
              </w:rPr>
            </w:pPr>
          </w:p>
        </w:tc>
        <w:tc>
          <w:tcPr>
            <w:tcW w:w="1543" w:type="dxa"/>
            <w:tcBorders>
              <w:top w:val="single" w:sz="4" w:space="0" w:color="auto"/>
              <w:left w:val="single" w:sz="4" w:space="0" w:color="auto"/>
              <w:bottom w:val="single" w:sz="4" w:space="0" w:color="auto"/>
              <w:right w:val="single" w:sz="4" w:space="0" w:color="auto"/>
            </w:tcBorders>
          </w:tcPr>
          <w:p w:rsidR="00205EA8" w:rsidRPr="00205EA8" w:rsidRDefault="00205EA8" w:rsidP="00205EA8">
            <w:pPr>
              <w:spacing w:line="276" w:lineRule="auto"/>
              <w:rPr>
                <w:rFonts w:ascii="Arial" w:hAnsi="Arial" w:cs="Arial"/>
                <w:lang w:eastAsia="en-US"/>
              </w:rPr>
            </w:pPr>
          </w:p>
        </w:tc>
        <w:tc>
          <w:tcPr>
            <w:tcW w:w="1402" w:type="dxa"/>
            <w:tcBorders>
              <w:top w:val="single" w:sz="4" w:space="0" w:color="auto"/>
              <w:left w:val="single" w:sz="4" w:space="0" w:color="auto"/>
              <w:bottom w:val="single" w:sz="4" w:space="0" w:color="auto"/>
              <w:right w:val="single" w:sz="4" w:space="0" w:color="auto"/>
            </w:tcBorders>
          </w:tcPr>
          <w:p w:rsidR="00205EA8" w:rsidRPr="00205EA8" w:rsidRDefault="00205EA8" w:rsidP="00205EA8">
            <w:pPr>
              <w:spacing w:line="276" w:lineRule="auto"/>
              <w:rPr>
                <w:rFonts w:ascii="Arial" w:hAnsi="Arial" w:cs="Arial"/>
                <w:lang w:eastAsia="en-US"/>
              </w:rPr>
            </w:pPr>
          </w:p>
        </w:tc>
        <w:tc>
          <w:tcPr>
            <w:tcW w:w="1382" w:type="dxa"/>
            <w:tcBorders>
              <w:top w:val="single" w:sz="4" w:space="0" w:color="auto"/>
              <w:left w:val="single" w:sz="4" w:space="0" w:color="auto"/>
              <w:bottom w:val="single" w:sz="4" w:space="0" w:color="auto"/>
              <w:right w:val="single" w:sz="4" w:space="0" w:color="auto"/>
            </w:tcBorders>
          </w:tcPr>
          <w:p w:rsidR="00205EA8" w:rsidRPr="00205EA8" w:rsidRDefault="00205EA8" w:rsidP="00205EA8">
            <w:pPr>
              <w:spacing w:line="276" w:lineRule="auto"/>
              <w:rPr>
                <w:rFonts w:ascii="Arial" w:hAnsi="Arial" w:cs="Arial"/>
                <w:lang w:eastAsia="en-US"/>
              </w:rPr>
            </w:pPr>
          </w:p>
        </w:tc>
        <w:tc>
          <w:tcPr>
            <w:tcW w:w="1335" w:type="dxa"/>
            <w:tcBorders>
              <w:top w:val="single" w:sz="4" w:space="0" w:color="auto"/>
              <w:left w:val="single" w:sz="4" w:space="0" w:color="auto"/>
              <w:bottom w:val="single" w:sz="4" w:space="0" w:color="auto"/>
              <w:right w:val="single" w:sz="4" w:space="0" w:color="auto"/>
            </w:tcBorders>
          </w:tcPr>
          <w:p w:rsidR="00205EA8" w:rsidRPr="00205EA8" w:rsidRDefault="00205EA8" w:rsidP="00205EA8">
            <w:pPr>
              <w:spacing w:line="276" w:lineRule="auto"/>
              <w:rPr>
                <w:rFonts w:ascii="Arial" w:hAnsi="Arial" w:cs="Arial"/>
                <w:lang w:eastAsia="en-US"/>
              </w:rPr>
            </w:pPr>
          </w:p>
          <w:p w:rsidR="00205EA8" w:rsidRPr="00205EA8" w:rsidRDefault="00205EA8" w:rsidP="00205EA8">
            <w:pPr>
              <w:spacing w:line="276" w:lineRule="auto"/>
              <w:rPr>
                <w:rFonts w:ascii="Arial" w:hAnsi="Arial" w:cs="Arial"/>
                <w:lang w:eastAsia="en-US"/>
              </w:rPr>
            </w:pPr>
          </w:p>
          <w:p w:rsidR="00205EA8" w:rsidRPr="00205EA8" w:rsidRDefault="00205EA8" w:rsidP="00205EA8">
            <w:pPr>
              <w:spacing w:line="276" w:lineRule="auto"/>
              <w:rPr>
                <w:rFonts w:ascii="Arial" w:hAnsi="Arial" w:cs="Arial"/>
                <w:lang w:eastAsia="en-US"/>
              </w:rPr>
            </w:pPr>
          </w:p>
          <w:p w:rsidR="00205EA8" w:rsidRPr="00205EA8" w:rsidRDefault="00205EA8" w:rsidP="00205EA8">
            <w:pPr>
              <w:spacing w:line="276" w:lineRule="auto"/>
              <w:rPr>
                <w:rFonts w:ascii="Arial" w:hAnsi="Arial" w:cs="Arial"/>
                <w:lang w:eastAsia="en-US"/>
              </w:rPr>
            </w:pPr>
          </w:p>
          <w:p w:rsidR="00205EA8" w:rsidRPr="00205EA8" w:rsidRDefault="00205EA8" w:rsidP="00205EA8">
            <w:pPr>
              <w:spacing w:line="276" w:lineRule="auto"/>
              <w:rPr>
                <w:rFonts w:ascii="Arial" w:hAnsi="Arial" w:cs="Arial"/>
                <w:lang w:eastAsia="en-US"/>
              </w:rPr>
            </w:pPr>
          </w:p>
          <w:p w:rsidR="00205EA8" w:rsidRPr="00205EA8" w:rsidRDefault="00205EA8" w:rsidP="00205EA8">
            <w:pPr>
              <w:spacing w:line="276" w:lineRule="auto"/>
              <w:rPr>
                <w:rFonts w:ascii="Arial" w:hAnsi="Arial" w:cs="Arial"/>
                <w:lang w:eastAsia="en-US"/>
              </w:rPr>
            </w:pPr>
          </w:p>
        </w:tc>
        <w:tc>
          <w:tcPr>
            <w:tcW w:w="1350" w:type="dxa"/>
            <w:tcBorders>
              <w:top w:val="single" w:sz="4" w:space="0" w:color="auto"/>
              <w:left w:val="single" w:sz="4" w:space="0" w:color="auto"/>
              <w:bottom w:val="single" w:sz="4" w:space="0" w:color="auto"/>
              <w:right w:val="single" w:sz="4" w:space="0" w:color="auto"/>
            </w:tcBorders>
          </w:tcPr>
          <w:p w:rsidR="00205EA8" w:rsidRPr="00205EA8" w:rsidRDefault="00205EA8" w:rsidP="00205EA8">
            <w:pPr>
              <w:spacing w:line="276" w:lineRule="auto"/>
              <w:rPr>
                <w:rFonts w:ascii="Arial" w:hAnsi="Arial" w:cs="Arial"/>
                <w:lang w:eastAsia="en-US"/>
              </w:rPr>
            </w:pPr>
          </w:p>
          <w:p w:rsidR="00205EA8" w:rsidRPr="00205EA8" w:rsidRDefault="00205EA8" w:rsidP="00205EA8">
            <w:pPr>
              <w:spacing w:line="276" w:lineRule="auto"/>
              <w:rPr>
                <w:rFonts w:ascii="Arial" w:hAnsi="Arial" w:cs="Arial"/>
                <w:lang w:eastAsia="en-US"/>
              </w:rPr>
            </w:pPr>
          </w:p>
          <w:p w:rsidR="00205EA8" w:rsidRPr="00205EA8" w:rsidRDefault="00205EA8" w:rsidP="00205EA8">
            <w:pPr>
              <w:spacing w:line="276" w:lineRule="auto"/>
              <w:rPr>
                <w:rFonts w:ascii="Arial" w:hAnsi="Arial" w:cs="Arial"/>
                <w:lang w:eastAsia="en-US"/>
              </w:rPr>
            </w:pPr>
          </w:p>
        </w:tc>
        <w:tc>
          <w:tcPr>
            <w:tcW w:w="3298" w:type="dxa"/>
            <w:tcBorders>
              <w:top w:val="single" w:sz="4" w:space="0" w:color="auto"/>
              <w:left w:val="single" w:sz="4" w:space="0" w:color="auto"/>
              <w:bottom w:val="single" w:sz="4" w:space="0" w:color="auto"/>
              <w:right w:val="single" w:sz="4" w:space="0" w:color="auto"/>
            </w:tcBorders>
          </w:tcPr>
          <w:p w:rsidR="00205EA8" w:rsidRPr="00205EA8" w:rsidRDefault="00205EA8" w:rsidP="00205EA8">
            <w:pPr>
              <w:spacing w:line="276" w:lineRule="auto"/>
              <w:rPr>
                <w:rFonts w:ascii="Arial" w:hAnsi="Arial" w:cs="Arial"/>
                <w:lang w:eastAsia="en-US"/>
              </w:rPr>
            </w:pPr>
          </w:p>
        </w:tc>
      </w:tr>
    </w:tbl>
    <w:p w:rsidR="00205EA8" w:rsidRPr="005E2D06" w:rsidRDefault="00205EA8" w:rsidP="00380A31">
      <w:pPr>
        <w:rPr>
          <w:rFonts w:ascii="Arial" w:hAnsi="Arial" w:cs="Arial"/>
          <w:b/>
          <w:sz w:val="16"/>
          <w:szCs w:val="28"/>
        </w:rPr>
      </w:pPr>
    </w:p>
    <w:p w:rsidR="001F3905" w:rsidRDefault="00A108D7" w:rsidP="0091569F">
      <w:pPr>
        <w:jc w:val="center"/>
        <w:rPr>
          <w:rFonts w:ascii="Arial" w:hAnsi="Arial" w:cs="Arial"/>
          <w:b/>
          <w:sz w:val="28"/>
          <w:szCs w:val="28"/>
        </w:rPr>
      </w:pPr>
      <w:r>
        <w:rPr>
          <w:rFonts w:ascii="Arial" w:hAnsi="Arial" w:cs="Arial"/>
          <w:b/>
          <w:sz w:val="28"/>
          <w:szCs w:val="28"/>
        </w:rPr>
        <w:lastRenderedPageBreak/>
        <w:t xml:space="preserve">Additional Information </w:t>
      </w:r>
    </w:p>
    <w:p w:rsidR="001F3905" w:rsidRPr="005E2D06" w:rsidRDefault="001F3905" w:rsidP="001F3905">
      <w:pPr>
        <w:jc w:val="center"/>
        <w:rPr>
          <w:rFonts w:ascii="Arial" w:hAnsi="Arial" w:cs="Arial"/>
          <w:b/>
          <w:sz w:val="16"/>
          <w:lang w:eastAsia="en-US"/>
        </w:rPr>
      </w:pPr>
    </w:p>
    <w:tbl>
      <w:tblPr>
        <w:tblStyle w:val="TableGrid"/>
        <w:tblW w:w="15451" w:type="dxa"/>
        <w:tblInd w:w="-601" w:type="dxa"/>
        <w:tblLook w:val="04A0" w:firstRow="1" w:lastRow="0" w:firstColumn="1" w:lastColumn="0" w:noHBand="0" w:noVBand="1"/>
      </w:tblPr>
      <w:tblGrid>
        <w:gridCol w:w="1843"/>
        <w:gridCol w:w="10490"/>
        <w:gridCol w:w="3118"/>
      </w:tblGrid>
      <w:tr w:rsidR="001F3905" w:rsidTr="00AC30A2">
        <w:tc>
          <w:tcPr>
            <w:tcW w:w="18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3905" w:rsidRPr="00AC30A2" w:rsidRDefault="00A108D7" w:rsidP="00A108D7">
            <w:pPr>
              <w:rPr>
                <w:rFonts w:ascii="Arial" w:hAnsi="Arial" w:cs="Arial"/>
                <w:b/>
              </w:rPr>
            </w:pPr>
            <w:r w:rsidRPr="00AC30A2">
              <w:rPr>
                <w:rFonts w:ascii="Arial" w:hAnsi="Arial" w:cs="Arial"/>
                <w:b/>
              </w:rPr>
              <w:t xml:space="preserve"> </w:t>
            </w:r>
            <w:r w:rsidR="001F3905" w:rsidRPr="00AC30A2">
              <w:rPr>
                <w:rFonts w:ascii="Arial" w:hAnsi="Arial" w:cs="Arial"/>
                <w:b/>
              </w:rPr>
              <w:t>Date</w:t>
            </w:r>
            <w:r w:rsidR="004E338D" w:rsidRPr="00AC30A2">
              <w:rPr>
                <w:rFonts w:ascii="Arial" w:hAnsi="Arial" w:cs="Arial"/>
                <w:b/>
              </w:rPr>
              <w:t>/Time</w:t>
            </w:r>
          </w:p>
          <w:p w:rsidR="001F3905" w:rsidRPr="00AC30A2" w:rsidRDefault="001F3905">
            <w:pPr>
              <w:jc w:val="center"/>
              <w:rPr>
                <w:rFonts w:ascii="Arial" w:hAnsi="Arial" w:cs="Arial"/>
                <w:b/>
                <w:lang w:eastAsia="en-US"/>
              </w:rPr>
            </w:pPr>
          </w:p>
        </w:tc>
        <w:tc>
          <w:tcPr>
            <w:tcW w:w="104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F3905" w:rsidRPr="00AC30A2" w:rsidRDefault="001F3905" w:rsidP="00A108D7">
            <w:pPr>
              <w:jc w:val="center"/>
              <w:rPr>
                <w:rFonts w:ascii="Arial" w:hAnsi="Arial" w:cs="Arial"/>
                <w:b/>
                <w:lang w:eastAsia="en-US"/>
              </w:rPr>
            </w:pPr>
            <w:r w:rsidRPr="00AC30A2">
              <w:rPr>
                <w:rFonts w:ascii="Arial" w:hAnsi="Arial" w:cs="Arial"/>
                <w:b/>
              </w:rPr>
              <w:t>Comments</w:t>
            </w:r>
            <w:r w:rsidR="00A108D7" w:rsidRPr="00AC30A2">
              <w:rPr>
                <w:rFonts w:ascii="Arial" w:hAnsi="Arial" w:cs="Arial"/>
                <w: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F3905" w:rsidRPr="00AC30A2" w:rsidRDefault="001F3905">
            <w:pPr>
              <w:jc w:val="center"/>
              <w:rPr>
                <w:rFonts w:ascii="Arial" w:hAnsi="Arial" w:cs="Arial"/>
                <w:b/>
                <w:lang w:eastAsia="en-US"/>
              </w:rPr>
            </w:pPr>
            <w:r w:rsidRPr="00AC30A2">
              <w:rPr>
                <w:rFonts w:ascii="Arial" w:hAnsi="Arial" w:cs="Arial"/>
                <w:b/>
              </w:rPr>
              <w:t>Signature</w:t>
            </w:r>
            <w:r w:rsidR="00AC30A2">
              <w:rPr>
                <w:rFonts w:ascii="Arial" w:hAnsi="Arial" w:cs="Arial"/>
                <w:b/>
              </w:rPr>
              <w:t>/Position</w:t>
            </w:r>
          </w:p>
        </w:tc>
      </w:tr>
      <w:tr w:rsidR="001F3905" w:rsidTr="00A108D7">
        <w:tc>
          <w:tcPr>
            <w:tcW w:w="1843" w:type="dxa"/>
            <w:tcBorders>
              <w:top w:val="single" w:sz="4" w:space="0" w:color="auto"/>
              <w:left w:val="single" w:sz="4" w:space="0" w:color="auto"/>
              <w:bottom w:val="single" w:sz="4" w:space="0" w:color="auto"/>
              <w:right w:val="single" w:sz="4" w:space="0" w:color="auto"/>
            </w:tcBorders>
          </w:tcPr>
          <w:p w:rsidR="001F3905" w:rsidRDefault="001F3905">
            <w:pPr>
              <w:rPr>
                <w:rFonts w:ascii="Arial" w:hAnsi="Arial" w:cs="Arial"/>
                <w:lang w:eastAsia="en-US"/>
              </w:rPr>
            </w:pPr>
          </w:p>
        </w:tc>
        <w:tc>
          <w:tcPr>
            <w:tcW w:w="10490" w:type="dxa"/>
            <w:tcBorders>
              <w:top w:val="single" w:sz="4" w:space="0" w:color="auto"/>
              <w:left w:val="single" w:sz="4" w:space="0" w:color="auto"/>
              <w:bottom w:val="single" w:sz="4" w:space="0" w:color="auto"/>
              <w:right w:val="single" w:sz="4" w:space="0" w:color="auto"/>
            </w:tcBorders>
          </w:tcPr>
          <w:p w:rsidR="001F3905" w:rsidRDefault="001F3905">
            <w:pPr>
              <w:rPr>
                <w:rFonts w:ascii="Arial" w:hAnsi="Arial" w:cs="Arial"/>
                <w:lang w:eastAsia="en-US"/>
              </w:rPr>
            </w:pPr>
          </w:p>
        </w:tc>
        <w:tc>
          <w:tcPr>
            <w:tcW w:w="3118" w:type="dxa"/>
            <w:tcBorders>
              <w:top w:val="single" w:sz="4" w:space="0" w:color="auto"/>
              <w:left w:val="single" w:sz="4" w:space="0" w:color="auto"/>
              <w:bottom w:val="single" w:sz="4" w:space="0" w:color="auto"/>
              <w:right w:val="single" w:sz="4" w:space="0" w:color="auto"/>
            </w:tcBorders>
          </w:tcPr>
          <w:p w:rsidR="001F3905" w:rsidRDefault="001F3905">
            <w:pPr>
              <w:rPr>
                <w:rFonts w:ascii="Arial" w:hAnsi="Arial" w:cs="Arial"/>
                <w:lang w:eastAsia="en-US"/>
              </w:rPr>
            </w:pPr>
          </w:p>
        </w:tc>
      </w:tr>
      <w:tr w:rsidR="00A108D7" w:rsidTr="00A108D7">
        <w:tc>
          <w:tcPr>
            <w:tcW w:w="1843" w:type="dxa"/>
            <w:tcBorders>
              <w:top w:val="single" w:sz="4" w:space="0" w:color="auto"/>
              <w:left w:val="single" w:sz="4" w:space="0" w:color="auto"/>
              <w:bottom w:val="single" w:sz="4" w:space="0" w:color="auto"/>
              <w:right w:val="single" w:sz="4" w:space="0" w:color="auto"/>
            </w:tcBorders>
          </w:tcPr>
          <w:p w:rsidR="00A108D7" w:rsidRDefault="00A108D7">
            <w:pPr>
              <w:rPr>
                <w:rFonts w:ascii="Arial" w:hAnsi="Arial" w:cs="Arial"/>
                <w:lang w:eastAsia="en-US"/>
              </w:rPr>
            </w:pPr>
          </w:p>
        </w:tc>
        <w:tc>
          <w:tcPr>
            <w:tcW w:w="10490" w:type="dxa"/>
            <w:tcBorders>
              <w:top w:val="single" w:sz="4" w:space="0" w:color="auto"/>
              <w:left w:val="single" w:sz="4" w:space="0" w:color="auto"/>
              <w:bottom w:val="single" w:sz="4" w:space="0" w:color="auto"/>
              <w:right w:val="single" w:sz="4" w:space="0" w:color="auto"/>
            </w:tcBorders>
          </w:tcPr>
          <w:p w:rsidR="00A108D7" w:rsidRDefault="00A108D7">
            <w:pPr>
              <w:rPr>
                <w:rFonts w:ascii="Arial" w:hAnsi="Arial" w:cs="Arial"/>
                <w:lang w:eastAsia="en-US"/>
              </w:rPr>
            </w:pPr>
          </w:p>
        </w:tc>
        <w:tc>
          <w:tcPr>
            <w:tcW w:w="3118" w:type="dxa"/>
            <w:tcBorders>
              <w:top w:val="single" w:sz="4" w:space="0" w:color="auto"/>
              <w:left w:val="single" w:sz="4" w:space="0" w:color="auto"/>
              <w:bottom w:val="single" w:sz="4" w:space="0" w:color="auto"/>
              <w:right w:val="single" w:sz="4" w:space="0" w:color="auto"/>
            </w:tcBorders>
          </w:tcPr>
          <w:p w:rsidR="00A108D7" w:rsidRDefault="00A108D7">
            <w:pPr>
              <w:rPr>
                <w:rFonts w:ascii="Arial" w:hAnsi="Arial" w:cs="Arial"/>
                <w:lang w:eastAsia="en-US"/>
              </w:rPr>
            </w:pPr>
          </w:p>
        </w:tc>
      </w:tr>
      <w:tr w:rsidR="00AC30A2" w:rsidTr="00A108D7">
        <w:tc>
          <w:tcPr>
            <w:tcW w:w="1843" w:type="dxa"/>
            <w:tcBorders>
              <w:top w:val="single" w:sz="4" w:space="0" w:color="auto"/>
              <w:left w:val="single" w:sz="4" w:space="0" w:color="auto"/>
              <w:bottom w:val="single" w:sz="4" w:space="0" w:color="auto"/>
              <w:right w:val="single" w:sz="4" w:space="0" w:color="auto"/>
            </w:tcBorders>
          </w:tcPr>
          <w:p w:rsidR="00AC30A2" w:rsidRDefault="00AC30A2">
            <w:pPr>
              <w:rPr>
                <w:rFonts w:ascii="Arial" w:hAnsi="Arial" w:cs="Arial"/>
                <w:lang w:eastAsia="en-US"/>
              </w:rPr>
            </w:pPr>
          </w:p>
        </w:tc>
        <w:tc>
          <w:tcPr>
            <w:tcW w:w="10490" w:type="dxa"/>
            <w:tcBorders>
              <w:top w:val="single" w:sz="4" w:space="0" w:color="auto"/>
              <w:left w:val="single" w:sz="4" w:space="0" w:color="auto"/>
              <w:bottom w:val="single" w:sz="4" w:space="0" w:color="auto"/>
              <w:right w:val="single" w:sz="4" w:space="0" w:color="auto"/>
            </w:tcBorders>
          </w:tcPr>
          <w:p w:rsidR="00AC30A2" w:rsidRDefault="00AC30A2">
            <w:pPr>
              <w:rPr>
                <w:rFonts w:ascii="Arial" w:hAnsi="Arial" w:cs="Arial"/>
                <w:lang w:eastAsia="en-US"/>
              </w:rPr>
            </w:pPr>
          </w:p>
        </w:tc>
        <w:tc>
          <w:tcPr>
            <w:tcW w:w="3118" w:type="dxa"/>
            <w:tcBorders>
              <w:top w:val="single" w:sz="4" w:space="0" w:color="auto"/>
              <w:left w:val="single" w:sz="4" w:space="0" w:color="auto"/>
              <w:bottom w:val="single" w:sz="4" w:space="0" w:color="auto"/>
              <w:right w:val="single" w:sz="4" w:space="0" w:color="auto"/>
            </w:tcBorders>
          </w:tcPr>
          <w:p w:rsidR="00AC30A2" w:rsidRDefault="00AC30A2">
            <w:pPr>
              <w:rPr>
                <w:rFonts w:ascii="Arial" w:hAnsi="Arial" w:cs="Arial"/>
                <w:lang w:eastAsia="en-US"/>
              </w:rPr>
            </w:pPr>
          </w:p>
        </w:tc>
      </w:tr>
    </w:tbl>
    <w:p w:rsidR="00A3541E" w:rsidRDefault="00A3541E" w:rsidP="009720EF">
      <w:pPr>
        <w:rPr>
          <w:rFonts w:ascii="Arial" w:hAnsi="Arial" w:cs="Arial"/>
          <w:b/>
        </w:rPr>
      </w:pPr>
    </w:p>
    <w:sectPr w:rsidR="00A3541E" w:rsidSect="00F1795E">
      <w:footerReference w:type="default" r:id="rId11"/>
      <w:pgSz w:w="16838" w:h="11906" w:orient="landscape"/>
      <w:pgMar w:top="56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E4B" w:rsidRDefault="00760E4B" w:rsidP="00091C05">
      <w:r>
        <w:separator/>
      </w:r>
    </w:p>
  </w:endnote>
  <w:endnote w:type="continuationSeparator" w:id="0">
    <w:p w:rsidR="00760E4B" w:rsidRDefault="00760E4B" w:rsidP="0009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970852"/>
      <w:docPartObj>
        <w:docPartGallery w:val="Page Numbers (Bottom of Page)"/>
        <w:docPartUnique/>
      </w:docPartObj>
    </w:sdtPr>
    <w:sdtEndPr>
      <w:rPr>
        <w:noProof/>
      </w:rPr>
    </w:sdtEndPr>
    <w:sdtContent>
      <w:p w:rsidR="0042556F" w:rsidRDefault="0042556F">
        <w:pPr>
          <w:pStyle w:val="Footer"/>
          <w:jc w:val="right"/>
        </w:pPr>
        <w:r>
          <w:fldChar w:fldCharType="begin"/>
        </w:r>
        <w:r>
          <w:instrText xml:space="preserve"> PAGE   \* MERGEFORMAT </w:instrText>
        </w:r>
        <w:r>
          <w:fldChar w:fldCharType="separate"/>
        </w:r>
        <w:r w:rsidR="00F1795E">
          <w:rPr>
            <w:noProof/>
          </w:rPr>
          <w:t>2</w:t>
        </w:r>
        <w:r>
          <w:rPr>
            <w:noProof/>
          </w:rPr>
          <w:fldChar w:fldCharType="end"/>
        </w:r>
      </w:p>
    </w:sdtContent>
  </w:sdt>
  <w:p w:rsidR="0042556F" w:rsidRPr="00091C05" w:rsidRDefault="008C6395" w:rsidP="009500DD">
    <w:pPr>
      <w:pStyle w:val="Footer"/>
      <w:rPr>
        <w:rFonts w:ascii="Arial" w:hAnsi="Arial" w:cs="Arial"/>
        <w:sz w:val="20"/>
        <w:szCs w:val="20"/>
      </w:rPr>
    </w:pPr>
    <w:r>
      <w:rPr>
        <w:rFonts w:ascii="Arial" w:hAnsi="Arial" w:cs="Arial"/>
        <w:sz w:val="20"/>
        <w:szCs w:val="20"/>
      </w:rPr>
      <w:t xml:space="preserve">LACIPCS </w:t>
    </w:r>
    <w:r w:rsidR="00C74203">
      <w:rPr>
        <w:rFonts w:ascii="Arial" w:hAnsi="Arial" w:cs="Arial"/>
        <w:sz w:val="20"/>
        <w:szCs w:val="20"/>
      </w:rPr>
      <w:t xml:space="preserve">Scabies </w:t>
    </w:r>
    <w:r w:rsidR="00890C3D">
      <w:rPr>
        <w:rFonts w:ascii="Arial" w:hAnsi="Arial" w:cs="Arial"/>
        <w:sz w:val="20"/>
        <w:szCs w:val="20"/>
      </w:rPr>
      <w:t>Guidance Checklist for P</w:t>
    </w:r>
    <w:r w:rsidR="004E338D">
      <w:rPr>
        <w:rFonts w:ascii="Arial" w:hAnsi="Arial" w:cs="Arial"/>
        <w:sz w:val="20"/>
        <w:szCs w:val="20"/>
      </w:rPr>
      <w:t>roviders</w:t>
    </w:r>
    <w:r w:rsidR="0042556F">
      <w:rPr>
        <w:rFonts w:ascii="Arial" w:hAnsi="Arial" w:cs="Arial"/>
        <w:sz w:val="20"/>
        <w:szCs w:val="20"/>
      </w:rPr>
      <w:t xml:space="preserve">                                            </w:t>
    </w:r>
    <w:r w:rsidR="008262C0">
      <w:rPr>
        <w:rFonts w:ascii="Arial" w:hAnsi="Arial" w:cs="Arial"/>
        <w:sz w:val="20"/>
        <w:szCs w:val="20"/>
      </w:rPr>
      <w:t>December 2019</w:t>
    </w:r>
    <w:r w:rsidR="00C74203">
      <w:rPr>
        <w:rFonts w:ascii="Arial" w:hAnsi="Arial" w:cs="Arial"/>
        <w:sz w:val="20"/>
        <w:szCs w:val="20"/>
      </w:rPr>
      <w:t xml:space="preserve"> V</w:t>
    </w:r>
    <w:r w:rsidR="008262C0">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E4B" w:rsidRDefault="00760E4B" w:rsidP="00091C05">
      <w:r>
        <w:separator/>
      </w:r>
    </w:p>
  </w:footnote>
  <w:footnote w:type="continuationSeparator" w:id="0">
    <w:p w:rsidR="00760E4B" w:rsidRDefault="00760E4B" w:rsidP="00091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BB5"/>
    <w:multiLevelType w:val="hybridMultilevel"/>
    <w:tmpl w:val="5156D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F7BE0"/>
    <w:multiLevelType w:val="hybridMultilevel"/>
    <w:tmpl w:val="D178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8536B"/>
    <w:multiLevelType w:val="hybridMultilevel"/>
    <w:tmpl w:val="FAD0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516C6"/>
    <w:multiLevelType w:val="hybridMultilevel"/>
    <w:tmpl w:val="CDC6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170B0"/>
    <w:multiLevelType w:val="hybridMultilevel"/>
    <w:tmpl w:val="AC40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92E94"/>
    <w:multiLevelType w:val="hybridMultilevel"/>
    <w:tmpl w:val="80E09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73A67"/>
    <w:multiLevelType w:val="hybridMultilevel"/>
    <w:tmpl w:val="97DE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B1ED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FF20245"/>
    <w:multiLevelType w:val="hybridMultilevel"/>
    <w:tmpl w:val="A3D22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EC18D0"/>
    <w:multiLevelType w:val="hybridMultilevel"/>
    <w:tmpl w:val="2EB8952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7E79A4"/>
    <w:multiLevelType w:val="hybridMultilevel"/>
    <w:tmpl w:val="BC64EF58"/>
    <w:lvl w:ilvl="0" w:tplc="D53035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46CEE"/>
    <w:multiLevelType w:val="hybridMultilevel"/>
    <w:tmpl w:val="7BFCF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EC38CC"/>
    <w:multiLevelType w:val="hybridMultilevel"/>
    <w:tmpl w:val="796E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B7F02"/>
    <w:multiLevelType w:val="hybridMultilevel"/>
    <w:tmpl w:val="9ACC0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C425A0"/>
    <w:multiLevelType w:val="hybridMultilevel"/>
    <w:tmpl w:val="F552D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FB554D"/>
    <w:multiLevelType w:val="hybridMultilevel"/>
    <w:tmpl w:val="4B56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808D4"/>
    <w:multiLevelType w:val="hybridMultilevel"/>
    <w:tmpl w:val="DC0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AB1A85"/>
    <w:multiLevelType w:val="hybridMultilevel"/>
    <w:tmpl w:val="311200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E7B313C"/>
    <w:multiLevelType w:val="hybridMultilevel"/>
    <w:tmpl w:val="E12AB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024D8C"/>
    <w:multiLevelType w:val="hybridMultilevel"/>
    <w:tmpl w:val="202487DC"/>
    <w:lvl w:ilvl="0" w:tplc="D53035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8303A3"/>
    <w:multiLevelType w:val="hybridMultilevel"/>
    <w:tmpl w:val="818A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F2801"/>
    <w:multiLevelType w:val="hybridMultilevel"/>
    <w:tmpl w:val="CD34D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16"/>
  </w:num>
  <w:num w:numId="4">
    <w:abstractNumId w:val="18"/>
  </w:num>
  <w:num w:numId="5">
    <w:abstractNumId w:val="0"/>
  </w:num>
  <w:num w:numId="6">
    <w:abstractNumId w:val="8"/>
  </w:num>
  <w:num w:numId="7">
    <w:abstractNumId w:val="11"/>
  </w:num>
  <w:num w:numId="8">
    <w:abstractNumId w:val="13"/>
  </w:num>
  <w:num w:numId="9">
    <w:abstractNumId w:val="19"/>
  </w:num>
  <w:num w:numId="10">
    <w:abstractNumId w:val="10"/>
  </w:num>
  <w:num w:numId="11">
    <w:abstractNumId w:val="2"/>
  </w:num>
  <w:num w:numId="12">
    <w:abstractNumId w:val="3"/>
  </w:num>
  <w:num w:numId="13">
    <w:abstractNumId w:val="12"/>
  </w:num>
  <w:num w:numId="14">
    <w:abstractNumId w:val="14"/>
  </w:num>
  <w:num w:numId="15">
    <w:abstractNumId w:val="5"/>
  </w:num>
  <w:num w:numId="16">
    <w:abstractNumId w:val="7"/>
  </w:num>
  <w:num w:numId="17">
    <w:abstractNumId w:val="9"/>
  </w:num>
  <w:num w:numId="18">
    <w:abstractNumId w:val="21"/>
  </w:num>
  <w:num w:numId="19">
    <w:abstractNumId w:val="15"/>
  </w:num>
  <w:num w:numId="20">
    <w:abstractNumId w:val="6"/>
  </w:num>
  <w:num w:numId="21">
    <w:abstractNumId w:val="4"/>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1E"/>
    <w:rsid w:val="00046236"/>
    <w:rsid w:val="00060A04"/>
    <w:rsid w:val="00076B9B"/>
    <w:rsid w:val="000910EE"/>
    <w:rsid w:val="00091C05"/>
    <w:rsid w:val="00094774"/>
    <w:rsid w:val="000B469B"/>
    <w:rsid w:val="000B64FC"/>
    <w:rsid w:val="000B7928"/>
    <w:rsid w:val="000D2764"/>
    <w:rsid w:val="000E4E34"/>
    <w:rsid w:val="000F2BB7"/>
    <w:rsid w:val="000F46BD"/>
    <w:rsid w:val="000F7046"/>
    <w:rsid w:val="001043A8"/>
    <w:rsid w:val="00104ABB"/>
    <w:rsid w:val="001203E6"/>
    <w:rsid w:val="00122B43"/>
    <w:rsid w:val="00122BD8"/>
    <w:rsid w:val="001247FC"/>
    <w:rsid w:val="001269C8"/>
    <w:rsid w:val="00130A7E"/>
    <w:rsid w:val="00136341"/>
    <w:rsid w:val="00136AEA"/>
    <w:rsid w:val="00142945"/>
    <w:rsid w:val="001515B3"/>
    <w:rsid w:val="001519D6"/>
    <w:rsid w:val="00154FBD"/>
    <w:rsid w:val="0016568B"/>
    <w:rsid w:val="00167EE9"/>
    <w:rsid w:val="0017244C"/>
    <w:rsid w:val="001738B9"/>
    <w:rsid w:val="00176269"/>
    <w:rsid w:val="00191698"/>
    <w:rsid w:val="00192E31"/>
    <w:rsid w:val="00196A3D"/>
    <w:rsid w:val="001A2FAB"/>
    <w:rsid w:val="001D24C6"/>
    <w:rsid w:val="001D6DB1"/>
    <w:rsid w:val="001E6CBC"/>
    <w:rsid w:val="001F3905"/>
    <w:rsid w:val="0020008C"/>
    <w:rsid w:val="00205EA8"/>
    <w:rsid w:val="0021151D"/>
    <w:rsid w:val="00240464"/>
    <w:rsid w:val="00252E36"/>
    <w:rsid w:val="00253078"/>
    <w:rsid w:val="00263F50"/>
    <w:rsid w:val="00271A43"/>
    <w:rsid w:val="00273E8D"/>
    <w:rsid w:val="002A61CF"/>
    <w:rsid w:val="002A6F27"/>
    <w:rsid w:val="002D2679"/>
    <w:rsid w:val="002D33DB"/>
    <w:rsid w:val="002D4337"/>
    <w:rsid w:val="002E35A9"/>
    <w:rsid w:val="002E4E13"/>
    <w:rsid w:val="002E62BE"/>
    <w:rsid w:val="002E7841"/>
    <w:rsid w:val="002F1654"/>
    <w:rsid w:val="002F5849"/>
    <w:rsid w:val="00303623"/>
    <w:rsid w:val="00304826"/>
    <w:rsid w:val="00304F36"/>
    <w:rsid w:val="00316065"/>
    <w:rsid w:val="00347CD6"/>
    <w:rsid w:val="00350342"/>
    <w:rsid w:val="00351235"/>
    <w:rsid w:val="00353D8A"/>
    <w:rsid w:val="003547EA"/>
    <w:rsid w:val="003660C2"/>
    <w:rsid w:val="003763AE"/>
    <w:rsid w:val="003809C5"/>
    <w:rsid w:val="00380A31"/>
    <w:rsid w:val="00387DFE"/>
    <w:rsid w:val="00397B95"/>
    <w:rsid w:val="003A05F4"/>
    <w:rsid w:val="003A108D"/>
    <w:rsid w:val="003A2DBA"/>
    <w:rsid w:val="003A4695"/>
    <w:rsid w:val="003B43FE"/>
    <w:rsid w:val="003B48B5"/>
    <w:rsid w:val="003B4C4E"/>
    <w:rsid w:val="003B5984"/>
    <w:rsid w:val="003C2C66"/>
    <w:rsid w:val="003C50A3"/>
    <w:rsid w:val="003C5721"/>
    <w:rsid w:val="003C6040"/>
    <w:rsid w:val="003C636F"/>
    <w:rsid w:val="003C7391"/>
    <w:rsid w:val="003C7551"/>
    <w:rsid w:val="00411DFC"/>
    <w:rsid w:val="0042556F"/>
    <w:rsid w:val="00427087"/>
    <w:rsid w:val="004319C5"/>
    <w:rsid w:val="00432132"/>
    <w:rsid w:val="00440565"/>
    <w:rsid w:val="0044290B"/>
    <w:rsid w:val="0045291B"/>
    <w:rsid w:val="0046103D"/>
    <w:rsid w:val="00462914"/>
    <w:rsid w:val="00467EF1"/>
    <w:rsid w:val="00477CFC"/>
    <w:rsid w:val="004A01EF"/>
    <w:rsid w:val="004B0ED0"/>
    <w:rsid w:val="004B3C41"/>
    <w:rsid w:val="004B44D2"/>
    <w:rsid w:val="004D629C"/>
    <w:rsid w:val="004E338D"/>
    <w:rsid w:val="004F6CDA"/>
    <w:rsid w:val="00513E83"/>
    <w:rsid w:val="005177C5"/>
    <w:rsid w:val="005265BE"/>
    <w:rsid w:val="0055321E"/>
    <w:rsid w:val="00553F8D"/>
    <w:rsid w:val="0056610B"/>
    <w:rsid w:val="0057508A"/>
    <w:rsid w:val="00577EC2"/>
    <w:rsid w:val="005831C9"/>
    <w:rsid w:val="00583F7B"/>
    <w:rsid w:val="00584DBB"/>
    <w:rsid w:val="005B4F15"/>
    <w:rsid w:val="005C0A2D"/>
    <w:rsid w:val="005C0DBE"/>
    <w:rsid w:val="005C202C"/>
    <w:rsid w:val="005E2D06"/>
    <w:rsid w:val="005F0BDB"/>
    <w:rsid w:val="005F7D08"/>
    <w:rsid w:val="00600300"/>
    <w:rsid w:val="006046EF"/>
    <w:rsid w:val="00605F97"/>
    <w:rsid w:val="00606DAC"/>
    <w:rsid w:val="00621B26"/>
    <w:rsid w:val="00637AE4"/>
    <w:rsid w:val="00644CAF"/>
    <w:rsid w:val="00645687"/>
    <w:rsid w:val="00652D95"/>
    <w:rsid w:val="00660101"/>
    <w:rsid w:val="0066209C"/>
    <w:rsid w:val="0067363E"/>
    <w:rsid w:val="00685DD2"/>
    <w:rsid w:val="0068710B"/>
    <w:rsid w:val="00691EE8"/>
    <w:rsid w:val="006928FD"/>
    <w:rsid w:val="006A1304"/>
    <w:rsid w:val="006A3D7E"/>
    <w:rsid w:val="006A6971"/>
    <w:rsid w:val="006B2616"/>
    <w:rsid w:val="006B364F"/>
    <w:rsid w:val="006E2971"/>
    <w:rsid w:val="007068AF"/>
    <w:rsid w:val="007229B4"/>
    <w:rsid w:val="00731297"/>
    <w:rsid w:val="007354F8"/>
    <w:rsid w:val="00737DE8"/>
    <w:rsid w:val="00745645"/>
    <w:rsid w:val="00760E4B"/>
    <w:rsid w:val="00762B59"/>
    <w:rsid w:val="007720CE"/>
    <w:rsid w:val="007C08E5"/>
    <w:rsid w:val="007C33A9"/>
    <w:rsid w:val="007C7912"/>
    <w:rsid w:val="007F2C35"/>
    <w:rsid w:val="007F7866"/>
    <w:rsid w:val="0080009E"/>
    <w:rsid w:val="00803409"/>
    <w:rsid w:val="00815B04"/>
    <w:rsid w:val="00820BB6"/>
    <w:rsid w:val="008262C0"/>
    <w:rsid w:val="0083309A"/>
    <w:rsid w:val="0084072A"/>
    <w:rsid w:val="0084471E"/>
    <w:rsid w:val="00855379"/>
    <w:rsid w:val="00866409"/>
    <w:rsid w:val="008709CE"/>
    <w:rsid w:val="008719AF"/>
    <w:rsid w:val="00890C3D"/>
    <w:rsid w:val="00892260"/>
    <w:rsid w:val="008A6180"/>
    <w:rsid w:val="008C21F1"/>
    <w:rsid w:val="008C6395"/>
    <w:rsid w:val="008C651C"/>
    <w:rsid w:val="008E1A78"/>
    <w:rsid w:val="008E64A1"/>
    <w:rsid w:val="008F317F"/>
    <w:rsid w:val="008F5EAC"/>
    <w:rsid w:val="008F6170"/>
    <w:rsid w:val="00906D49"/>
    <w:rsid w:val="00907CBF"/>
    <w:rsid w:val="009126C8"/>
    <w:rsid w:val="0091569F"/>
    <w:rsid w:val="009274FD"/>
    <w:rsid w:val="009405F2"/>
    <w:rsid w:val="00941DC9"/>
    <w:rsid w:val="009439FE"/>
    <w:rsid w:val="00944C9C"/>
    <w:rsid w:val="009500DD"/>
    <w:rsid w:val="009543C4"/>
    <w:rsid w:val="00962C70"/>
    <w:rsid w:val="009720EF"/>
    <w:rsid w:val="00977BD5"/>
    <w:rsid w:val="00993B49"/>
    <w:rsid w:val="00997440"/>
    <w:rsid w:val="009B14F5"/>
    <w:rsid w:val="009B3F01"/>
    <w:rsid w:val="009D00C8"/>
    <w:rsid w:val="009D48B7"/>
    <w:rsid w:val="009D77F7"/>
    <w:rsid w:val="009E5001"/>
    <w:rsid w:val="00A008AE"/>
    <w:rsid w:val="00A108D7"/>
    <w:rsid w:val="00A1632C"/>
    <w:rsid w:val="00A241AF"/>
    <w:rsid w:val="00A3541E"/>
    <w:rsid w:val="00A43188"/>
    <w:rsid w:val="00A50893"/>
    <w:rsid w:val="00A511DE"/>
    <w:rsid w:val="00A51DEF"/>
    <w:rsid w:val="00A60BA6"/>
    <w:rsid w:val="00A7079F"/>
    <w:rsid w:val="00A76686"/>
    <w:rsid w:val="00A77CF3"/>
    <w:rsid w:val="00AB3021"/>
    <w:rsid w:val="00AB563B"/>
    <w:rsid w:val="00AB7DF8"/>
    <w:rsid w:val="00AC30A2"/>
    <w:rsid w:val="00AD304B"/>
    <w:rsid w:val="00AE1AC5"/>
    <w:rsid w:val="00AE335C"/>
    <w:rsid w:val="00AE350A"/>
    <w:rsid w:val="00AE79B8"/>
    <w:rsid w:val="00AF2176"/>
    <w:rsid w:val="00AF52B5"/>
    <w:rsid w:val="00B231DC"/>
    <w:rsid w:val="00B23CAB"/>
    <w:rsid w:val="00B336F4"/>
    <w:rsid w:val="00B53355"/>
    <w:rsid w:val="00B6198E"/>
    <w:rsid w:val="00B62753"/>
    <w:rsid w:val="00B67094"/>
    <w:rsid w:val="00B76171"/>
    <w:rsid w:val="00B84208"/>
    <w:rsid w:val="00BA346F"/>
    <w:rsid w:val="00BA44D6"/>
    <w:rsid w:val="00BB4BE6"/>
    <w:rsid w:val="00BB7676"/>
    <w:rsid w:val="00BB7E8B"/>
    <w:rsid w:val="00BB7EDD"/>
    <w:rsid w:val="00BC14AF"/>
    <w:rsid w:val="00BF23B6"/>
    <w:rsid w:val="00BF2CDD"/>
    <w:rsid w:val="00BF7EF6"/>
    <w:rsid w:val="00C0085D"/>
    <w:rsid w:val="00C059AE"/>
    <w:rsid w:val="00C117F3"/>
    <w:rsid w:val="00C22756"/>
    <w:rsid w:val="00C238A4"/>
    <w:rsid w:val="00C41DB3"/>
    <w:rsid w:val="00C530F0"/>
    <w:rsid w:val="00C5641B"/>
    <w:rsid w:val="00C60251"/>
    <w:rsid w:val="00C63FCE"/>
    <w:rsid w:val="00C66139"/>
    <w:rsid w:val="00C73E4E"/>
    <w:rsid w:val="00C74203"/>
    <w:rsid w:val="00CB4CAC"/>
    <w:rsid w:val="00CC0D2C"/>
    <w:rsid w:val="00CD38A9"/>
    <w:rsid w:val="00CD49D4"/>
    <w:rsid w:val="00CE0E77"/>
    <w:rsid w:val="00CE5D93"/>
    <w:rsid w:val="00CF0840"/>
    <w:rsid w:val="00CF18FD"/>
    <w:rsid w:val="00CF3B77"/>
    <w:rsid w:val="00CF5957"/>
    <w:rsid w:val="00D14977"/>
    <w:rsid w:val="00D214B5"/>
    <w:rsid w:val="00D225C4"/>
    <w:rsid w:val="00D32897"/>
    <w:rsid w:val="00D431BC"/>
    <w:rsid w:val="00D44C57"/>
    <w:rsid w:val="00D52A02"/>
    <w:rsid w:val="00D558D9"/>
    <w:rsid w:val="00D6022D"/>
    <w:rsid w:val="00D764AB"/>
    <w:rsid w:val="00DA387F"/>
    <w:rsid w:val="00DA5CC7"/>
    <w:rsid w:val="00DB317D"/>
    <w:rsid w:val="00DD5EB5"/>
    <w:rsid w:val="00DE6364"/>
    <w:rsid w:val="00DE7D4F"/>
    <w:rsid w:val="00DF289D"/>
    <w:rsid w:val="00DF6489"/>
    <w:rsid w:val="00E00358"/>
    <w:rsid w:val="00E14B0A"/>
    <w:rsid w:val="00E14C78"/>
    <w:rsid w:val="00E2056D"/>
    <w:rsid w:val="00E24920"/>
    <w:rsid w:val="00E26652"/>
    <w:rsid w:val="00E66FBE"/>
    <w:rsid w:val="00EA2B30"/>
    <w:rsid w:val="00EB5A58"/>
    <w:rsid w:val="00EC27A3"/>
    <w:rsid w:val="00EC369B"/>
    <w:rsid w:val="00ED1409"/>
    <w:rsid w:val="00EE48C2"/>
    <w:rsid w:val="00EE5D41"/>
    <w:rsid w:val="00EE7B95"/>
    <w:rsid w:val="00EF1918"/>
    <w:rsid w:val="00EF1CB0"/>
    <w:rsid w:val="00F02A11"/>
    <w:rsid w:val="00F03706"/>
    <w:rsid w:val="00F06106"/>
    <w:rsid w:val="00F061F7"/>
    <w:rsid w:val="00F1795E"/>
    <w:rsid w:val="00F24434"/>
    <w:rsid w:val="00F41AD5"/>
    <w:rsid w:val="00F613DF"/>
    <w:rsid w:val="00F61F94"/>
    <w:rsid w:val="00F62A44"/>
    <w:rsid w:val="00F77AD9"/>
    <w:rsid w:val="00F803FF"/>
    <w:rsid w:val="00F812DA"/>
    <w:rsid w:val="00FA614A"/>
    <w:rsid w:val="00FB4C28"/>
    <w:rsid w:val="00FC64F7"/>
    <w:rsid w:val="00FD19E8"/>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FB7A2D"/>
  <w15:docId w15:val="{1685C6D5-D443-4B7B-B78A-EF206711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71E"/>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84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4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1C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C05"/>
    <w:pPr>
      <w:tabs>
        <w:tab w:val="center" w:pos="4513"/>
        <w:tab w:val="right" w:pos="9026"/>
      </w:tabs>
    </w:pPr>
  </w:style>
  <w:style w:type="character" w:customStyle="1" w:styleId="HeaderChar">
    <w:name w:val="Header Char"/>
    <w:basedOn w:val="DefaultParagraphFont"/>
    <w:link w:val="Header"/>
    <w:uiPriority w:val="99"/>
    <w:rsid w:val="00091C05"/>
    <w:rPr>
      <w:rFonts w:ascii="Times New Roman" w:eastAsia="Times New Roman" w:hAnsi="Times New Roman" w:cs="Times New Roman"/>
      <w:lang w:eastAsia="en-GB"/>
    </w:rPr>
  </w:style>
  <w:style w:type="paragraph" w:styleId="Footer">
    <w:name w:val="footer"/>
    <w:basedOn w:val="Normal"/>
    <w:link w:val="FooterChar"/>
    <w:uiPriority w:val="99"/>
    <w:unhideWhenUsed/>
    <w:rsid w:val="00091C05"/>
    <w:pPr>
      <w:tabs>
        <w:tab w:val="center" w:pos="4513"/>
        <w:tab w:val="right" w:pos="9026"/>
      </w:tabs>
    </w:pPr>
  </w:style>
  <w:style w:type="character" w:customStyle="1" w:styleId="FooterChar">
    <w:name w:val="Footer Char"/>
    <w:basedOn w:val="DefaultParagraphFont"/>
    <w:link w:val="Footer"/>
    <w:uiPriority w:val="99"/>
    <w:rsid w:val="00091C0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91C05"/>
    <w:rPr>
      <w:rFonts w:ascii="Tahoma" w:hAnsi="Tahoma" w:cs="Tahoma"/>
      <w:sz w:val="16"/>
      <w:szCs w:val="16"/>
    </w:rPr>
  </w:style>
  <w:style w:type="character" w:customStyle="1" w:styleId="BalloonTextChar">
    <w:name w:val="Balloon Text Char"/>
    <w:basedOn w:val="DefaultParagraphFont"/>
    <w:link w:val="BalloonText"/>
    <w:uiPriority w:val="99"/>
    <w:semiHidden/>
    <w:rsid w:val="00091C05"/>
    <w:rPr>
      <w:rFonts w:ascii="Tahoma" w:eastAsia="Times New Roman" w:hAnsi="Tahoma" w:cs="Tahoma"/>
      <w:sz w:val="16"/>
      <w:szCs w:val="16"/>
      <w:lang w:eastAsia="en-GB"/>
    </w:rPr>
  </w:style>
  <w:style w:type="paragraph" w:styleId="ListParagraph">
    <w:name w:val="List Paragraph"/>
    <w:basedOn w:val="Normal"/>
    <w:uiPriority w:val="34"/>
    <w:qFormat/>
    <w:rsid w:val="00E66FBE"/>
    <w:pPr>
      <w:ind w:left="720"/>
      <w:contextualSpacing/>
    </w:pPr>
  </w:style>
  <w:style w:type="character" w:styleId="Hyperlink">
    <w:name w:val="Hyperlink"/>
    <w:basedOn w:val="DefaultParagraphFont"/>
    <w:uiPriority w:val="99"/>
    <w:unhideWhenUsed/>
    <w:rsid w:val="005C0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8293">
      <w:bodyDiv w:val="1"/>
      <w:marLeft w:val="0"/>
      <w:marRight w:val="0"/>
      <w:marTop w:val="0"/>
      <w:marBottom w:val="0"/>
      <w:divBdr>
        <w:top w:val="none" w:sz="0" w:space="0" w:color="auto"/>
        <w:left w:val="none" w:sz="0" w:space="0" w:color="auto"/>
        <w:bottom w:val="none" w:sz="0" w:space="0" w:color="auto"/>
        <w:right w:val="none" w:sz="0" w:space="0" w:color="auto"/>
      </w:divBdr>
    </w:div>
    <w:div w:id="1301766510">
      <w:bodyDiv w:val="1"/>
      <w:marLeft w:val="0"/>
      <w:marRight w:val="0"/>
      <w:marTop w:val="0"/>
      <w:marBottom w:val="0"/>
      <w:divBdr>
        <w:top w:val="none" w:sz="0" w:space="0" w:color="auto"/>
        <w:left w:val="none" w:sz="0" w:space="0" w:color="auto"/>
        <w:bottom w:val="none" w:sz="0" w:space="0" w:color="auto"/>
        <w:right w:val="none" w:sz="0" w:space="0" w:color="auto"/>
      </w:divBdr>
    </w:div>
    <w:div w:id="1440684144">
      <w:bodyDiv w:val="1"/>
      <w:marLeft w:val="0"/>
      <w:marRight w:val="0"/>
      <w:marTop w:val="0"/>
      <w:marBottom w:val="0"/>
      <w:divBdr>
        <w:top w:val="none" w:sz="0" w:space="0" w:color="auto"/>
        <w:left w:val="none" w:sz="0" w:space="0" w:color="auto"/>
        <w:bottom w:val="none" w:sz="0" w:space="0" w:color="auto"/>
        <w:right w:val="none" w:sz="0" w:space="0" w:color="auto"/>
      </w:divBdr>
    </w:div>
    <w:div w:id="1762602789">
      <w:bodyDiv w:val="1"/>
      <w:marLeft w:val="0"/>
      <w:marRight w:val="0"/>
      <w:marTop w:val="0"/>
      <w:marBottom w:val="0"/>
      <w:divBdr>
        <w:top w:val="none" w:sz="0" w:space="0" w:color="auto"/>
        <w:left w:val="none" w:sz="0" w:space="0" w:color="auto"/>
        <w:bottom w:val="none" w:sz="0" w:space="0" w:color="auto"/>
        <w:right w:val="none" w:sz="0" w:space="0" w:color="auto"/>
      </w:divBdr>
    </w:div>
    <w:div w:id="1870952089">
      <w:bodyDiv w:val="1"/>
      <w:marLeft w:val="0"/>
      <w:marRight w:val="0"/>
      <w:marTop w:val="0"/>
      <w:marBottom w:val="0"/>
      <w:divBdr>
        <w:top w:val="none" w:sz="0" w:space="0" w:color="auto"/>
        <w:left w:val="none" w:sz="0" w:space="0" w:color="auto"/>
        <w:bottom w:val="none" w:sz="0" w:space="0" w:color="auto"/>
        <w:right w:val="none" w:sz="0" w:space="0" w:color="auto"/>
      </w:divBdr>
    </w:div>
    <w:div w:id="20746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ection@leics.gov.uk" TargetMode="External"/><Relationship Id="rId4" Type="http://schemas.openxmlformats.org/officeDocument/2006/relationships/settings" Target="settings.xml"/><Relationship Id="rId9" Type="http://schemas.openxmlformats.org/officeDocument/2006/relationships/hyperlink" Target="mailto:infection@le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AE2A-2CDB-44CB-B79A-1AF673F0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39</cp:revision>
  <cp:lastPrinted>2018-08-06T15:02:00Z</cp:lastPrinted>
  <dcterms:created xsi:type="dcterms:W3CDTF">2019-09-17T11:50:00Z</dcterms:created>
  <dcterms:modified xsi:type="dcterms:W3CDTF">2019-12-18T10:01:00Z</dcterms:modified>
</cp:coreProperties>
</file>